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6116DD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 xml:space="preserve"> `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ab/>
      </w:r>
      <w:r w:rsidR="00EF5EAA"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F6273E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</w:t>
      </w:r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التغذية وعلوم الاطعمة   </w:t>
      </w: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271D8C" w:rsidRPr="00CA7FB7" w:rsidRDefault="00E82728" w:rsidP="008B0E5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</w:t>
      </w:r>
      <w:r w:rsidR="00271D8C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الجلسة</w:t>
      </w:r>
      <w:r w:rsidR="00CA7FB7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 (</w:t>
      </w:r>
      <w:r w:rsidR="008B0E5F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العاشرة</w:t>
      </w:r>
      <w:r w:rsidR="001F2F5D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)</w:t>
      </w:r>
      <w:r w:rsidR="00F6273E">
        <w:rPr>
          <w:rFonts w:ascii="Times New Roman" w:eastAsia="Calibri" w:hAnsi="Times New Roman" w:cs="Times New Roman"/>
          <w:b/>
          <w:bCs/>
          <w:sz w:val="72"/>
          <w:szCs w:val="72"/>
          <w:lang w:bidi="ar-EG"/>
        </w:rPr>
        <w:t xml:space="preserve"> </w:t>
      </w:r>
    </w:p>
    <w:p w:rsidR="008741E0" w:rsidRPr="008741E0" w:rsidRDefault="00271D8C" w:rsidP="00340531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 </w:t>
      </w:r>
      <w:r w:rsidR="00340531">
        <w:rPr>
          <w:rFonts w:ascii="PT Bold Heading" w:eastAsia="Calibri" w:hAnsi="Calibri" w:cs="Arial"/>
          <w:b/>
          <w:bCs/>
          <w:sz w:val="72"/>
          <w:szCs w:val="72"/>
          <w:lang w:bidi="ar-EG"/>
        </w:rPr>
        <w:t>6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</w:t>
      </w:r>
      <w:r w:rsidR="008B0E5F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6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</w:t>
      </w:r>
      <w:r w:rsidR="00F627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</w:t>
      </w:r>
      <w:r w:rsidR="00060BB4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8B0E5F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</w:t>
      </w:r>
      <w:r w:rsidR="008B0E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العاشرة</w:t>
      </w:r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)</w:t>
      </w:r>
    </w:p>
    <w:p w:rsidR="00287FF9" w:rsidRPr="0063650A" w:rsidRDefault="005E0C4B" w:rsidP="00340531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</w:t>
      </w:r>
      <w:r w:rsidR="008B0E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الاحد</w:t>
      </w:r>
      <w:r w:rsidR="00FA0F40" w:rsidRP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6F3A7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40531">
        <w:rPr>
          <w:rFonts w:ascii="Arial" w:eastAsia="Calibri" w:hAnsi="Arial" w:cs="Arial"/>
          <w:b/>
          <w:bCs/>
          <w:sz w:val="28"/>
          <w:szCs w:val="28"/>
          <w:lang w:bidi="ar-EG"/>
        </w:rPr>
        <w:t>6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="008B0E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6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</w:t>
      </w:r>
      <w:r w:rsidR="00271D8C">
        <w:rPr>
          <w:rFonts w:ascii="Arial" w:eastAsia="Calibri" w:hAnsi="Arial" w:cs="Arial"/>
          <w:b/>
          <w:bCs/>
          <w:sz w:val="28"/>
          <w:szCs w:val="28"/>
          <w:lang w:bidi="ar-EG"/>
        </w:rPr>
        <w:t xml:space="preserve"> </w:t>
      </w:r>
    </w:p>
    <w:p w:rsidR="00287FF9" w:rsidRPr="0063650A" w:rsidRDefault="0063650A" w:rsidP="0005496F">
      <w:pPr>
        <w:tabs>
          <w:tab w:val="center" w:pos="282"/>
          <w:tab w:val="center" w:pos="10913"/>
        </w:tabs>
        <w:spacing w:after="0"/>
        <w:jc w:val="both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t xml:space="preserve">                *************************************</w:t>
      </w:r>
    </w:p>
    <w:p w:rsidR="00287FF9" w:rsidRPr="0063650A" w:rsidRDefault="00287FF9" w:rsidP="00340531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="006F3A7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الاحد</w:t>
      </w:r>
      <w:r w:rsidR="00E97045"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المواف</w:t>
      </w:r>
      <w:r w:rsidR="00E97045"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40531">
        <w:rPr>
          <w:rFonts w:ascii="Arial" w:eastAsia="SimSun" w:hAnsi="Arial" w:cs="Simplified Arabic"/>
          <w:b/>
          <w:bCs/>
          <w:sz w:val="28"/>
          <w:szCs w:val="28"/>
          <w:lang w:bidi="ar-EG"/>
        </w:rPr>
        <w:t>6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F3A7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6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647F4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="00703182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وذلك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برئاسة أ.د/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شريف صبرى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يوسف عبد العزيز الحسانين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رئيس المجلس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د/ محمد سمير الدشلوطى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36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83681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فاطمة الزهراء امين الشريف</w:t>
            </w:r>
            <w:r w:rsidRPr="008B6A7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D043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D043F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أ. د/ ماجدة كامل ندا الشاعر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8B6A76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.د/ خالد علي عبد الرحمن شاهين </w:t>
            </w:r>
          </w:p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F32348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5E0C4B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د/ سحر عثمان الشافعي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ا.د/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E0C4B" w:rsidRPr="005E0C4B" w:rsidTr="006D4D55">
        <w:trPr>
          <w:trHeight w:val="55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أ.د/عماد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922246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</w:t>
            </w:r>
            <w:r w:rsidR="008B6A76" w:rsidRPr="008B6A76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6A76"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هبة عز الدين يوسف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عبير أحمد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أ.د/ طارق محمد عبد الرحمن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5E0C4B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فكرى</w:t>
            </w:r>
            <w:r w:rsidRPr="00C833FD"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8681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</w:t>
            </w:r>
            <w:r w:rsidR="0008681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مى عبد الخالق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81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غريب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مى محمود الحسينى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08681E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771114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173116" w:rsidRDefault="0008681E" w:rsidP="00A2108E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زكريا مهرا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5E0C4B" w:rsidRDefault="00771114" w:rsidP="00A2108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C833FD" w:rsidRDefault="0008681E" w:rsidP="0008681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.م.د/ امل ناصف زكى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08681E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استاذ مساعد 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د/ فتحية  شبل جندية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/وفاء أحمد رفعت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17311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 لمياء عبد الحميد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دياب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08681E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E" w:rsidRDefault="0008681E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8441D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/محمد رافت السيد القباري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E" w:rsidRPr="00C833FD" w:rsidRDefault="0008681E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</w:tr>
    </w:tbl>
    <w:p w:rsidR="0072244B" w:rsidRDefault="005F4521" w:rsidP="00882DF7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="0077111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وقد اعتذر كلا </w:t>
      </w:r>
      <w:r w:rsidR="0008681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:_</w:t>
      </w:r>
      <w:r w:rsidR="0008681E" w:rsidRPr="0008681E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r w:rsidR="0008681E"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ا</w:t>
      </w:r>
      <w:r w:rsidR="0008681E">
        <w:rPr>
          <w:rFonts w:ascii="Arial" w:eastAsia="SimSun" w:hAnsi="Arial" w:cs="Simplified Arabic" w:hint="cs"/>
          <w:b/>
          <w:bCs/>
          <w:sz w:val="28"/>
          <w:szCs w:val="28"/>
          <w:rtl/>
        </w:rPr>
        <w:t>.</w:t>
      </w:r>
      <w:r w:rsidR="0008681E"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د/ محمد سمير الدشلوطى</w:t>
      </w:r>
      <w:r w:rsidR="00882DF7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أ</w:t>
      </w:r>
      <w:r w:rsidR="0008681E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08681E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د/ فاطمة الزهراء امين الشريف</w:t>
      </w:r>
      <w:r w:rsidR="0008681E" w:rsidRPr="008B6A76">
        <w:rPr>
          <w:rFonts w:ascii="Calibri" w:eastAsia="Calibri" w:hAnsi="Calibri" w:cs="Arial"/>
          <w:b/>
          <w:bCs/>
          <w:sz w:val="28"/>
          <w:szCs w:val="28"/>
        </w:rPr>
        <w:t xml:space="preserve">  </w:t>
      </w:r>
      <w:r w:rsidR="0008681E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-</w:t>
      </w:r>
    </w:p>
    <w:p w:rsidR="0008681E" w:rsidRPr="00882DF7" w:rsidRDefault="00882DF7" w:rsidP="00882DF7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82DF7">
        <w:rPr>
          <w:rFonts w:ascii="Calibri" w:eastAsia="Calibri" w:hAnsi="Calibri" w:cs="Arial" w:hint="cs"/>
          <w:b/>
          <w:bCs/>
          <w:sz w:val="28"/>
          <w:szCs w:val="28"/>
          <w:rtl/>
        </w:rPr>
        <w:t>أ.</w:t>
      </w:r>
      <w:r w:rsidR="0008681E" w:rsidRPr="00882DF7">
        <w:rPr>
          <w:rFonts w:ascii="Calibri" w:eastAsia="Calibri" w:hAnsi="Calibri" w:cs="Arial" w:hint="cs"/>
          <w:b/>
          <w:bCs/>
          <w:sz w:val="28"/>
          <w:szCs w:val="28"/>
          <w:rtl/>
        </w:rPr>
        <w:t>د/ ماجدة كامل ندا الشاعر - أ . د/</w:t>
      </w:r>
      <w:r w:rsidR="0008681E" w:rsidRPr="00882DF7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r w:rsidR="0008681E" w:rsidRPr="00882DF7">
        <w:rPr>
          <w:rFonts w:ascii="Calibri" w:eastAsia="Calibri" w:hAnsi="Calibri" w:cs="Arial" w:hint="cs"/>
          <w:b/>
          <w:bCs/>
          <w:sz w:val="28"/>
          <w:szCs w:val="28"/>
          <w:rtl/>
        </w:rPr>
        <w:t>هبة عز الدين يوسف - .أ د/</w:t>
      </w:r>
      <w:r w:rsidR="0008681E" w:rsidRPr="00882DF7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</w:t>
      </w:r>
      <w:r w:rsidR="0008681E" w:rsidRPr="00882DF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هبة عز الدين يوسف  </w:t>
      </w:r>
    </w:p>
    <w:p w:rsidR="0008681E" w:rsidRPr="00882DF7" w:rsidRDefault="00882DF7" w:rsidP="0008681E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08681E" w:rsidRPr="00882DF7">
        <w:rPr>
          <w:rFonts w:ascii="Calibri" w:eastAsia="Calibri" w:hAnsi="Calibri" w:cs="Arial" w:hint="cs"/>
          <w:b/>
          <w:bCs/>
          <w:sz w:val="28"/>
          <w:szCs w:val="28"/>
          <w:rtl/>
        </w:rPr>
        <w:t>ا. م.د/ مى محمود الحسينى</w:t>
      </w:r>
      <w:r w:rsidR="0008681E" w:rsidRP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-  د / فتحية  شبل جندية</w:t>
      </w:r>
    </w:p>
    <w:p w:rsidR="00703182" w:rsidRDefault="00703182" w:rsidP="0072244B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Pr="0070318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لموضوعات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</w:p>
    <w:p w:rsidR="008741E0" w:rsidRPr="008741E0" w:rsidRDefault="008741E0" w:rsidP="00703182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776804" w:rsidRDefault="008741E0" w:rsidP="00900A3D">
      <w:pPr>
        <w:pStyle w:val="a5"/>
        <w:numPr>
          <w:ilvl w:val="0"/>
          <w:numId w:val="37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بشأن المصادقة على محضر ا</w:t>
      </w:r>
      <w:r w:rsidR="007D6C29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لقسم بجلسته والمنعقدة يوم </w:t>
      </w:r>
      <w:r w:rsidR="00AC7874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الاحد</w:t>
      </w:r>
      <w:r w:rsidR="00261E47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الموافق</w:t>
      </w:r>
      <w:r w:rsidR="005D6B8B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3297C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F2F5D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4</w:t>
      </w:r>
      <w:r w:rsidR="005D6B8B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5D6B8B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6F3A79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5</w:t>
      </w:r>
      <w:r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05496F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D276B1" w:rsidRPr="0077680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2021</w:t>
      </w:r>
    </w:p>
    <w:p w:rsidR="00776804" w:rsidRDefault="00776804" w:rsidP="00900A3D">
      <w:pPr>
        <w:pStyle w:val="a5"/>
        <w:numPr>
          <w:ilvl w:val="0"/>
          <w:numId w:val="37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900A3D" w:rsidRPr="00776804" w:rsidRDefault="00900A3D" w:rsidP="00900A3D">
      <w:pPr>
        <w:pStyle w:val="a5"/>
        <w:numPr>
          <w:ilvl w:val="0"/>
          <w:numId w:val="37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7680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المذكرة :- المعروضة على مجلس القسم </w:t>
      </w:r>
    </w:p>
    <w:p w:rsidR="00900A3D" w:rsidRDefault="00900A3D" w:rsidP="00900A3D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بخصوص تخصصات (الخريجين )الحاصلين على درجة على درجة البكالوريوس والمسموح لهم بالتقدم لمرحلة الدراسات العليا (دبلوم تغذية المستشفيات والمؤسسات )</w:t>
      </w: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وذلك  وفق ماجاء  بالمذكرة المرفقة </w:t>
      </w:r>
    </w:p>
    <w:p w:rsidR="00900A3D" w:rsidRPr="00BB2AC1" w:rsidRDefault="00900A3D" w:rsidP="00900A3D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االقرار:-                  الموافقة 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</w:t>
      </w:r>
    </w:p>
    <w:p w:rsidR="00900A3D" w:rsidRPr="00882DF7" w:rsidRDefault="00900A3D" w:rsidP="00900A3D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</w:t>
      </w:r>
    </w:p>
    <w:p w:rsidR="00900A3D" w:rsidRDefault="00900A3D" w:rsidP="00900A3D">
      <w:pPr>
        <w:pStyle w:val="a5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900A3D" w:rsidRPr="00900A3D" w:rsidRDefault="00900A3D" w:rsidP="00900A3D">
      <w:pPr>
        <w:pStyle w:val="a5"/>
        <w:numPr>
          <w:ilvl w:val="0"/>
          <w:numId w:val="37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00A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المذكرة :- المعروضة على مجلس القسم </w:t>
      </w:r>
    </w:p>
    <w:p w:rsidR="00900A3D" w:rsidRDefault="00900A3D" w:rsidP="00776804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بخصوص فتح برنامج دراسة جديد بالكلية لدرجة البكالوريوس (التغذية العلاجية </w:t>
      </w:r>
      <w:r w:rsidR="0077680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)باللغة الانجليزية وذلك وفق اللائحة </w:t>
      </w:r>
      <w:r w:rsidR="00776804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>المعمول بها في كلية الاقتصاد المنزلي  جامعة حلوان وذلك وفق ما جا</w:t>
      </w:r>
      <w:r w:rsidR="00776804">
        <w:rPr>
          <w:rFonts w:ascii="Arial" w:eastAsia="Arial" w:hAnsi="Arial" w:cs="Arial" w:hint="eastAsia"/>
          <w:b/>
          <w:bCs/>
          <w:sz w:val="32"/>
          <w:szCs w:val="32"/>
          <w:rtl/>
          <w:lang w:bidi="ar-EG"/>
        </w:rPr>
        <w:t>ء</w:t>
      </w:r>
      <w:r w:rsidR="00776804"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بالمذكرة </w:t>
      </w:r>
    </w:p>
    <w:p w:rsidR="00900A3D" w:rsidRPr="00BB2AC1" w:rsidRDefault="00900A3D" w:rsidP="00900A3D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lastRenderedPageBreak/>
        <w:t xml:space="preserve">االقرار:-                  الموافقة 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</w:t>
      </w:r>
    </w:p>
    <w:p w:rsidR="00900A3D" w:rsidRPr="00882DF7" w:rsidRDefault="00900A3D" w:rsidP="00900A3D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</w:t>
      </w:r>
    </w:p>
    <w:p w:rsidR="00900A3D" w:rsidRDefault="00900A3D" w:rsidP="00900A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900A3D" w:rsidRPr="00900A3D" w:rsidRDefault="00900A3D" w:rsidP="00900A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A15B33" w:rsidRDefault="00A15B33" w:rsidP="00C843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C843CF" w:rsidRPr="00BB2AC1" w:rsidRDefault="00C843CF" w:rsidP="00C843CF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</w:p>
    <w:p w:rsidR="00C843CF" w:rsidRPr="00882DF7" w:rsidRDefault="00C843CF" w:rsidP="00882DF7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</w:t>
      </w:r>
    </w:p>
    <w:p w:rsidR="00B11782" w:rsidRPr="00DC0FFF" w:rsidRDefault="00261E47" w:rsidP="00882DF7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B11782" w:rsidRPr="00DC0FFF" w:rsidRDefault="001F4353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="00B11782"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="00B11782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</w:t>
      </w:r>
      <w:r w:rsidR="0072244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تنظيم الملتقى العلمى الدولى الاول عن بعد حول:  المسؤولية المجتمعية لمنظمات الاعمال </w:t>
      </w:r>
      <w:r w:rsidR="0072244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="0072244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سياسات وتدابير حماية اقتصاد الدول فى زمن كورونا </w:t>
      </w:r>
      <w:r w:rsidR="0072244B">
        <w:rPr>
          <w:rFonts w:ascii="Calibri" w:eastAsia="Calibri" w:hAnsi="Calibri" w:cs="Arial"/>
          <w:b/>
          <w:bCs/>
          <w:sz w:val="28"/>
          <w:szCs w:val="28"/>
          <w:lang w:bidi="ar-EG"/>
        </w:rPr>
        <w:t>covid- 19</w:t>
      </w:r>
      <w:r w:rsidR="0072244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خلال الفترة من 7-8 حيزران / يونيو 2021م .</w:t>
      </w:r>
    </w:p>
    <w:p w:rsidR="00B11782" w:rsidRPr="00D91C6B" w:rsidRDefault="00B11782" w:rsidP="0034053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أحيط المجلس علما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</w:t>
      </w:r>
    </w:p>
    <w:p w:rsidR="001F4353" w:rsidRPr="00DC0FFF" w:rsidRDefault="00C21A13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2-</w:t>
      </w:r>
      <w:r w:rsidR="001F4353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65730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بشان  التعاون بين الاكاديمية مع الجهات والمؤسسات الخدمية والانتاجية لتعظيم دور البحث العلمى فى التنمية ال</w:t>
      </w:r>
      <w:r w:rsidR="00EA7D9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مستدامة تشمل جميع التخصصصات وتضم نخبة المتخصصين من الجامعات ويتم التقدم من خلال الموقع الالكترونى للاكاديمية :</w:t>
      </w:r>
      <w:r w:rsidR="00EA7D9E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www asrt.scJ.eg</w:t>
      </w:r>
      <w:r w:rsidR="00EA7D9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</w:p>
    <w:p w:rsidR="001F4353" w:rsidRPr="00D91C6B" w:rsidRDefault="001F4353" w:rsidP="0034053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</w:p>
    <w:p w:rsidR="00B83996" w:rsidRDefault="00C21A13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3- </w:t>
      </w:r>
      <w:r w:rsidR="007F69F2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والمتضمن </w:t>
      </w:r>
      <w:r w:rsidR="00EA7D9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الشركة الرائدة عالميا فى التعليم الافتراضى والواقع   المعزز(</w:t>
      </w:r>
      <w:r w:rsidR="00E12FE8">
        <w:rPr>
          <w:rFonts w:ascii="Calibri" w:eastAsia="Calibri" w:hAnsi="Calibri" w:cs="Arial"/>
          <w:b/>
          <w:bCs/>
          <w:sz w:val="26"/>
          <w:szCs w:val="26"/>
          <w:lang w:bidi="ar-EG"/>
        </w:rPr>
        <w:t>NEAIJTY</w:t>
      </w:r>
      <w:r w:rsidR="00EA7D9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آ</w:t>
      </w:r>
      <w:r w:rsidR="00EA7D9E">
        <w:rPr>
          <w:rFonts w:ascii="Calibri" w:eastAsia="Calibri" w:hAnsi="Calibri" w:cs="Arial"/>
          <w:b/>
          <w:bCs/>
          <w:sz w:val="26"/>
          <w:szCs w:val="26"/>
          <w:lang w:bidi="ar-EG"/>
        </w:rPr>
        <w:t>Eo</w:t>
      </w:r>
      <w:r w:rsidR="00E12FE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)اطلقت برنامج لتقديم منحة للشركاء الاكاديمين وذلك استنادا الى الاحتياجات التعليمية الملحة فى بيئة مابعد جائحة كورونا عن طريق نشر الواقع الافتراضى والواقع </w:t>
      </w:r>
      <w:r w:rsidR="00C379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المعزز والذى</w:t>
      </w:r>
      <w:r w:rsidR="00E12FE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يعد مفتاح بناء القدرة التنافسية الرقمية فى التعليم </w:t>
      </w:r>
    </w:p>
    <w:p w:rsidR="00E12FE8" w:rsidRPr="00D91C6B" w:rsidRDefault="00E12FE8" w:rsidP="0034053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</w:p>
    <w:p w:rsidR="00CF5368" w:rsidRDefault="00CF5368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="0089771D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والمتضمن المؤتمر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الدولي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السادس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للإعاقة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والتأهيل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" الذى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ينظمه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مركز الملك سلمان </w:t>
      </w:r>
      <w:r w:rsidR="00882D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لأبحاث</w:t>
      </w:r>
      <w:r w:rsidR="0089771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الاعاقة بالتعاون مع عدد من الجهات والمقرر عقدة خلال الفترة من 25 الى 27 يناير 2022</w:t>
      </w:r>
    </w:p>
    <w:p w:rsidR="00882DF7" w:rsidRPr="00882DF7" w:rsidRDefault="00882DF7" w:rsidP="00882DF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أحيط المجلس علما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</w:p>
    <w:p w:rsidR="00CF5368" w:rsidRPr="00CF5368" w:rsidRDefault="00CF5368" w:rsidP="0034053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والمؤتمرات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 مقابلة السيدة سفيرة ج م . ع  فى موريشيوش والسيدة </w:t>
      </w: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Maya</w:t>
      </w:r>
    </w:p>
    <w:p w:rsidR="00CF5368" w:rsidRDefault="00CF5368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lastRenderedPageBreak/>
        <w:t xml:space="preserve"> Soonarnce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مدي ادارة التعاون الدولى  بوازة زة النعليم  الموريشية الاتفاق على اهمية زيادة برامج التبادل الطلابى .وتباادل طاقم التدريس والتعاون البحثى </w:t>
      </w:r>
    </w:p>
    <w:p w:rsidR="00B155D4" w:rsidRPr="00D91C6B" w:rsidRDefault="00B155D4" w:rsidP="0034053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</w:p>
    <w:p w:rsidR="00E12FE8" w:rsidRDefault="00B155D4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6-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شأن النظر في الخطاب الوارد من الإدارة العامة للعلاقات الثقافية إدارة الاتفاقيات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والمؤتمرات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قرار المجلس </w:t>
      </w:r>
      <w:r w:rsidR="0001469F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التنفيذي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لاتحاد </w:t>
      </w:r>
      <w:r w:rsidR="0001469F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الأفريقي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الخاص بنظام الانصبة / الحصص الجديد واسع النطاق . حفظ معدلات الوظائف بالاتحاد </w:t>
      </w:r>
      <w:r w:rsidR="0001469F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الأفريقي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بالتوازن مع المساهمات المالية التى تقدم بها الاعضاء ومن يقترح ان يتم الترويج فى الجامعة لمتابعه اعلانات الوظائف للتقدم </w:t>
      </w:r>
    </w:p>
    <w:p w:rsidR="00C379B3" w:rsidRDefault="00B155D4" w:rsidP="00E57EF4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</w:p>
    <w:p w:rsidR="00E57EF4" w:rsidRPr="007A1C34" w:rsidRDefault="00E57EF4" w:rsidP="00E57EF4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DC0FFF" w:rsidRPr="00DC0FFF" w:rsidRDefault="00DC0FFF" w:rsidP="00340531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ثالثاً: البحوث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01469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العلمية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</w:t>
      </w:r>
    </w:p>
    <w:p w:rsidR="00DC0FFF" w:rsidRDefault="00DC0FFF" w:rsidP="00340531">
      <w:pPr>
        <w:pStyle w:val="a5"/>
        <w:numPr>
          <w:ilvl w:val="0"/>
          <w:numId w:val="21"/>
        </w:num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من الإدارة العام</w:t>
      </w:r>
      <w:r w:rsidR="00D97B2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ة  للدراسات العليا إدارة </w:t>
      </w:r>
      <w:r w:rsidR="0001469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البحوث</w:t>
      </w:r>
      <w:r w:rsidR="0001469F" w:rsidRP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العلمية</w:t>
      </w: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</w:t>
      </w:r>
      <w:r w:rsidRP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</w:t>
      </w:r>
      <w:r w:rsidR="0001469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تأسيس  مجلس استشارى لتقييم محتوى المجلات ضمن المعايير المتبعة المطلوبة   لتصنيفها فى قاعدة </w:t>
      </w:r>
      <w:r w:rsidR="0001469F">
        <w:rPr>
          <w:rFonts w:ascii="Calibri" w:eastAsia="Calibri" w:hAnsi="Calibri" w:cs="Arial"/>
          <w:b/>
          <w:bCs/>
          <w:sz w:val="28"/>
          <w:szCs w:val="28"/>
          <w:lang w:bidi="ar-EG"/>
        </w:rPr>
        <w:t>Scopus</w:t>
      </w:r>
      <w:r w:rsidR="0001469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وسيتكون المجلس من مجموعة من الاساتذة اعضاء هيئة التدريس  فى مختلف التخصصات </w:t>
      </w:r>
    </w:p>
    <w:p w:rsidR="00882DF7" w:rsidRPr="0068276C" w:rsidRDefault="003A3E97" w:rsidP="0068276C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</w:p>
    <w:p w:rsidR="00DC0FFF" w:rsidRPr="00272367" w:rsidRDefault="00272367" w:rsidP="00272367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3-</w:t>
      </w:r>
      <w:r w:rsidR="00DC0FFF" w:rsidRPr="0027236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 للدراسات العليا إدارة البحوث العلمية </w:t>
      </w:r>
      <w:r w:rsidR="00AC51FB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موافقة مجلس الجامعة على تحديد مجالات منح جوائز المنوفية (التشجيعية </w:t>
      </w:r>
      <w:r w:rsidR="00AC51FB" w:rsidRPr="0027236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="00AC51FB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التفوق </w:t>
      </w:r>
      <w:r w:rsidR="00AC51FB" w:rsidRPr="0027236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="00AC51FB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التقديرية )وكذا مجال </w:t>
      </w:r>
      <w:r w:rsidR="0068276C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التأليف</w:t>
      </w:r>
      <w:r w:rsidR="00AC51FB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68276C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العلمي</w:t>
      </w:r>
      <w:r w:rsidR="00AC51FB" w:rsidRP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وجائزة الترجمة .وكذا الكليات الست المرشحة لجائزة السيد أزد/ مصطفى بهجت عبد العتال للمتميزين للعام 2021م..</w:t>
      </w:r>
    </w:p>
    <w:p w:rsidR="004C7C8A" w:rsidRPr="00F704B4" w:rsidRDefault="003A3E97" w:rsidP="00272367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:               </w:t>
      </w:r>
      <w:r w:rsidR="0027236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</w:p>
    <w:p w:rsidR="00A60D18" w:rsidRDefault="00882DF7" w:rsidP="00272367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="00A60D18" w:rsidRPr="00AC51F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</w:t>
      </w:r>
      <w:r w:rsidR="00272367" w:rsidRPr="00AC51F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الوارد</w:t>
      </w:r>
      <w:r w:rsid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من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مكتب </w:t>
      </w:r>
      <w:r w:rsidR="00A60D1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نائب رئيس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الجامعة</w:t>
      </w:r>
      <w:r w:rsidR="00A60D18" w:rsidRPr="00AC51F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للدراسات العليا إدارة البحوث العلمية </w:t>
      </w:r>
      <w:r w:rsidR="00A60D1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بشان الاعلان شغور وظيفية الامين العام لقيادة  اتحاد الجامعات الافر</w:t>
      </w:r>
      <w:r w:rsidR="0008681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يقية </w:t>
      </w:r>
    </w:p>
    <w:p w:rsidR="00A60D18" w:rsidRPr="00F704B4" w:rsidRDefault="00A60D18" w:rsidP="005C328A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</w:t>
      </w:r>
      <w:r w:rsidR="0008681E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softHyphen/>
        <w:t>:_</w:t>
      </w:r>
      <w:r w:rsidR="005C328A" w:rsidRP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أحيط المجلس علما </w:t>
      </w:r>
    </w:p>
    <w:p w:rsidR="003A3E97" w:rsidRPr="008240B0" w:rsidRDefault="00DC0FFF" w:rsidP="0008681E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رابع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اً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الموضوعات العامة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:-</w:t>
      </w:r>
    </w:p>
    <w:p w:rsidR="00240093" w:rsidRPr="00F704B4" w:rsidRDefault="00D014A8" w:rsidP="00340531">
      <w:pPr>
        <w:pStyle w:val="a5"/>
        <w:numPr>
          <w:ilvl w:val="0"/>
          <w:numId w:val="31"/>
        </w:num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704B4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الخطاب الوارد</w:t>
      </w:r>
      <w:r w:rsidR="00607DCA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AC51FB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من الادارة </w:t>
      </w:r>
      <w:r w:rsidR="00920B07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العا</w:t>
      </w:r>
      <w:r w:rsidR="00607DCA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مة</w:t>
      </w:r>
      <w:r w:rsidR="00240093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للمكتبا</w:t>
      </w:r>
      <w:r w:rsidR="00607DCA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 بشان </w:t>
      </w:r>
      <w:r w:rsidR="00240093" w:rsidRPr="00F704B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كتاب جامعة الدلتا للعلوم والتكنولوجيا والذى يفيد بان الجامعة تصدر مجلة علمية متخصصة بعنوان</w:t>
      </w:r>
    </w:p>
    <w:p w:rsidR="00340531" w:rsidRDefault="00240093" w:rsidP="006C2D1A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(</w:t>
      </w: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Delta University Scientific Journal)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ـ وهى مجلة مدرجة ببنك المعرفة المصر</w:t>
      </w:r>
      <w:r w:rsidR="0034053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ى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ى</w:t>
      </w:r>
      <w:r w:rsidR="00607DC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تم عرض الموضوع على لجنة المكتبات وقررت اللجنة مخاطبة السادة وكلاء كليات </w:t>
      </w:r>
      <w:r w:rsidR="006C2D1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لإخطار</w:t>
      </w:r>
    </w:p>
    <w:p w:rsidR="00662BD1" w:rsidRPr="00B83996" w:rsidRDefault="00607DCA" w:rsidP="00340531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اعضاء هيئة التدريس  برابط المجلة لنشر الابحاث العلمية بالمحلة </w:t>
      </w:r>
    </w:p>
    <w:p w:rsidR="0068276C" w:rsidRPr="00A71416" w:rsidRDefault="00721CAB" w:rsidP="00A71416">
      <w:pPr>
        <w:shd w:val="clear" w:color="auto" w:fill="D9D9D9"/>
        <w:spacing w:line="240" w:lineRule="auto"/>
        <w:jc w:val="both"/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lastRenderedPageBreak/>
        <w:t>القرار :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                      </w:t>
      </w:r>
    </w:p>
    <w:p w:rsidR="00FA0F40" w:rsidRPr="005F4521" w:rsidRDefault="002F08A3" w:rsidP="00A70E03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>خامسا</w:t>
      </w:r>
      <w:r w:rsidR="001C1DD7"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  <w:t>:- شئون اعضاء هيئة التد</w:t>
      </w:r>
      <w:r w:rsidR="002A6B9F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>ريس</w:t>
      </w:r>
    </w:p>
    <w:p w:rsidR="001E5548" w:rsidRPr="001E5548" w:rsidRDefault="001E5548" w:rsidP="00882DF7">
      <w:pPr>
        <w:pStyle w:val="a5"/>
        <w:numPr>
          <w:ilvl w:val="0"/>
          <w:numId w:val="5"/>
        </w:num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استمارة </w:t>
      </w:r>
      <w:r w:rsidRPr="001E5548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تسجيل قائمة الابحاث الخاصة أ.د/   شريف صبرى رجب </w:t>
      </w:r>
    </w:p>
    <w:p w:rsidR="001E5548" w:rsidRPr="001E5548" w:rsidRDefault="001E5548" w:rsidP="00882DF7">
      <w:pPr>
        <w:shd w:val="clear" w:color="auto" w:fill="D9D9D9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A70E03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</w:t>
      </w:r>
      <w:r w:rsidR="00882D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موافقة </w:t>
      </w: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</w:p>
    <w:p w:rsidR="00A70E03" w:rsidRPr="00A70E03" w:rsidRDefault="008C1215" w:rsidP="00882DF7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</w:t>
      </w:r>
      <w:r w:rsidR="001E5548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-</w:t>
      </w:r>
      <w:r w:rsidR="00A70E03"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الطلب المقدم من السيدة الدكتورة / الفت محمود ابراهيم نصار الاستاذ المساعد بقسم التغذية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A70E03"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وعلوم الاطعمة بالموافقة على تجديد الاجازة للعمل بجامعة الحدود الشمالية بالسعودية للعام التامن على التوالى </w:t>
      </w:r>
    </w:p>
    <w:p w:rsidR="00A70E03" w:rsidRPr="00214079" w:rsidRDefault="00A70E03" w:rsidP="00882DF7">
      <w:pPr>
        <w:shd w:val="clear" w:color="auto" w:fill="D9D9D9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A70E03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الموافقة  </w:t>
      </w:r>
    </w:p>
    <w:p w:rsidR="00214079" w:rsidRPr="00A70E03" w:rsidRDefault="008C1215" w:rsidP="00882DF7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214079"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الطلب المقدم من السيدة الدكتور / </w:t>
      </w:r>
      <w:r w:rsidR="00214079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محمد مصطفى السيد </w:t>
      </w:r>
      <w:r w:rsidR="00214079"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الاستاذ </w:t>
      </w:r>
      <w:r w:rsidR="00214079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المتفرغ </w:t>
      </w:r>
      <w:r w:rsidR="00214079"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بقسم التغذية وعلوم الاطعمة </w:t>
      </w:r>
      <w:r w:rsidR="00214079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بالا</w:t>
      </w:r>
      <w:r w:rsidR="0068276C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عتذار عن الاشراف للطالبة /اسماء</w:t>
      </w:r>
      <w:r w:rsidR="00214079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القليوبى </w:t>
      </w:r>
      <w:r w:rsidR="00882DF7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المثلجة</w:t>
      </w:r>
      <w:r w:rsidR="00214079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لدرجة الماجستير </w:t>
      </w:r>
      <w:r w:rsidR="00214079"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214079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وذلك لانقطاعها عن الدراسة </w:t>
      </w:r>
    </w:p>
    <w:p w:rsidR="005C328A" w:rsidRPr="00272367" w:rsidRDefault="00214079" w:rsidP="00272367">
      <w:pPr>
        <w:shd w:val="clear" w:color="auto" w:fill="D9D9D9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A70E03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يبلغ الدراسات العليا لاتخاذ الازم </w:t>
      </w: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</w:p>
    <w:p w:rsidR="008C1215" w:rsidRPr="00A70E03" w:rsidRDefault="008C1215" w:rsidP="00882DF7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الطلب المقدم من السيد الدكتور /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ايمن السيد العدوى </w:t>
      </w:r>
      <w:r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الاستاذ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بقسم </w:t>
      </w:r>
      <w:r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التغذية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A70E0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وعلوم الاطعمة بالموافقة على تجديد الاجازة للعمل بجامعة الحدود الشمالية بالسعودية للعام </w:t>
      </w:r>
      <w:r w:rsidR="00882DF7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الجامعي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2021/ 2022</w:t>
      </w:r>
    </w:p>
    <w:p w:rsidR="008C1215" w:rsidRPr="005C328A" w:rsidRDefault="008C1215" w:rsidP="00882DF7">
      <w:pPr>
        <w:shd w:val="clear" w:color="auto" w:fill="D9D9D9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A70E03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A70E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</w:t>
      </w:r>
      <w:r w:rsid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                       </w:t>
      </w:r>
    </w:p>
    <w:p w:rsidR="000F0F01" w:rsidRDefault="00A55A34" w:rsidP="00882DF7">
      <w:pPr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 xml:space="preserve">سادسا </w:t>
      </w:r>
      <w:r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  <w:t xml:space="preserve">:- </w:t>
      </w: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 xml:space="preserve">الدراسات العليا </w:t>
      </w:r>
    </w:p>
    <w:p w:rsidR="00340531" w:rsidRDefault="00BC21D1" w:rsidP="00882DF7">
      <w:pPr>
        <w:spacing w:after="0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الدكتوراه </w:t>
      </w:r>
      <w:r w:rsidR="000F0F0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للطالبة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:</w:t>
      </w:r>
      <w:r w:rsidR="00214079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       </w:t>
      </w:r>
    </w:p>
    <w:p w:rsidR="00340531" w:rsidRDefault="00340531" w:rsidP="0027236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  <w:r w:rsidR="00214079" w:rsidRPr="0021407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21407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نعمة عادل عبد الرحمن احمد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رحاب محمد ابراهيم سعيب </w:t>
      </w:r>
    </w:p>
    <w:p w:rsidR="00443F27" w:rsidRDefault="00214079" w:rsidP="00882DF7">
      <w:pPr>
        <w:spacing w:after="0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الماجستير للطالبة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:        </w:t>
      </w:r>
    </w:p>
    <w:p w:rsidR="00214079" w:rsidRPr="00EC72F7" w:rsidRDefault="00214079" w:rsidP="00882DF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-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نعمة</w:t>
      </w:r>
      <w:r w:rsidRPr="0021407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احم</w:t>
      </w:r>
      <w:r w:rsidRPr="00214079"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د</w:t>
      </w:r>
      <w:r w:rsidRPr="0021407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حسين ياسين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  <w:r w:rsidR="00443F27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              </w:t>
      </w:r>
      <w:r w:rsidR="00443F27" w:rsidRPr="00443F2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هالة محمد ياسين الرخاوى </w:t>
      </w:r>
    </w:p>
    <w:p w:rsidR="00BC21D1" w:rsidRPr="00664EB2" w:rsidRDefault="00602DB1" w:rsidP="00664EB2">
      <w:pPr>
        <w:shd w:val="clear" w:color="auto" w:fill="A6A6A6" w:themeFill="background1" w:themeFillShade="A6"/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664EB2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64EB2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</w:t>
      </w:r>
      <w:r w:rsidR="005C328A"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الموافقة 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</w:t>
      </w:r>
    </w:p>
    <w:p w:rsidR="008032A0" w:rsidRDefault="008032A0" w:rsidP="00882DF7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 w:rsidRPr="008032A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طلب ايقاف قيد  الطلاب لكلا من / </w:t>
      </w:r>
    </w:p>
    <w:p w:rsidR="00E52EB3" w:rsidRPr="00882DF7" w:rsidRDefault="00882DF7" w:rsidP="00882DF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  <w:r w:rsidR="00214079" w:rsidRPr="00882DF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امل فرج عبد الحفيظ شحاتة المسجلة لدرجة الماجستير في الاقتصاد المنزلي تخصص التغذية وعلوم الأطعمة لمده (عام)من 1/9/2021 الى31/8/2021</w:t>
      </w:r>
    </w:p>
    <w:p w:rsidR="008032A0" w:rsidRPr="008032A0" w:rsidRDefault="008032A0" w:rsidP="00882DF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</w:t>
      </w:r>
      <w:r w:rsidR="00882DF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ياسمين احمد سعيد خليل </w:t>
      </w:r>
      <w:r w:rsidRPr="008032A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المسجلة لدرجة الدكتوراه في الاقتصاد المنزلي تخصص التغذية وعلوم الأطعمة لمده (عام)من 1/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1</w:t>
      </w:r>
      <w:r w:rsidRPr="008032A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/202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1</w:t>
      </w:r>
      <w:r w:rsidRPr="008032A0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الى31/8/2021 </w:t>
      </w:r>
    </w:p>
    <w:p w:rsidR="00A70E03" w:rsidRPr="00664EB2" w:rsidRDefault="008032A0" w:rsidP="00664EB2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664EB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664EB2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664EB2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</w:t>
      </w:r>
      <w:r w:rsidR="005C328A" w:rsidRPr="00664EB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664EB2" w:rsidRPr="00664EB2" w:rsidRDefault="0068276C" w:rsidP="00882DF7">
      <w:pPr>
        <w:pStyle w:val="a5"/>
        <w:numPr>
          <w:ilvl w:val="0"/>
          <w:numId w:val="5"/>
        </w:numPr>
        <w:jc w:val="both"/>
        <w:rPr>
          <w:rFonts w:ascii="Calibri" w:eastAsia="Times New Roman" w:hAnsi="Calibri" w:cs="Arial"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طلب</w:t>
      </w:r>
      <w:r w:rsidR="001E5548" w:rsidRPr="001E5548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مد مدة الدراسة للطالبة /</w:t>
      </w:r>
    </w:p>
    <w:p w:rsidR="00A71416" w:rsidRPr="00A71416" w:rsidRDefault="001E5548" w:rsidP="00A71416">
      <w:pPr>
        <w:pStyle w:val="a5"/>
        <w:numPr>
          <w:ilvl w:val="0"/>
          <w:numId w:val="5"/>
        </w:numPr>
        <w:jc w:val="both"/>
        <w:rPr>
          <w:rFonts w:ascii="Calibri" w:eastAsia="Times New Roman" w:hAnsi="Calibri" w:cs="Arial" w:hint="cs"/>
          <w:sz w:val="26"/>
          <w:szCs w:val="26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68276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امينة محمد احمد راتب </w:t>
      </w:r>
      <w:r w:rsidR="0068276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.</w:t>
      </w:r>
      <w:r w:rsidR="00443F27" w:rsidRPr="0068276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664EB2" w:rsidRPr="0068276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                  -  وفاء عبد الوهاب عبد الحكيم.</w:t>
      </w:r>
    </w:p>
    <w:p w:rsidR="00340531" w:rsidRPr="00A71416" w:rsidRDefault="00664EB2" w:rsidP="00A71416">
      <w:pPr>
        <w:pStyle w:val="a5"/>
        <w:numPr>
          <w:ilvl w:val="0"/>
          <w:numId w:val="5"/>
        </w:numPr>
        <w:jc w:val="both"/>
        <w:rPr>
          <w:rFonts w:ascii="Calibri" w:eastAsia="Times New Roman" w:hAnsi="Calibri" w:cs="Arial"/>
          <w:sz w:val="26"/>
          <w:szCs w:val="26"/>
          <w:rtl/>
          <w:lang w:bidi="ar-EG"/>
        </w:rPr>
      </w:pPr>
      <w:r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المسجلة</w:t>
      </w:r>
      <w:r w:rsidR="00443F27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بالماجستير </w:t>
      </w:r>
      <w:r w:rsidR="001E5548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تخصص لتغذية وعلوم الاطعمة لمدة </w:t>
      </w:r>
      <w:r w:rsidR="0072674F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(</w:t>
      </w:r>
      <w:r w:rsidR="001E5548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عام </w:t>
      </w:r>
      <w:r w:rsidR="0072674F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)</w:t>
      </w:r>
      <w:r w:rsidR="001E5548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من 1/9/ 2021الى 31/8/ 2021 </w:t>
      </w:r>
      <w:r w:rsidR="00FD668C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-</w:t>
      </w:r>
      <w:r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طلب </w:t>
      </w:r>
      <w:r w:rsidR="00340531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مد مدة الدراسة للطالبة / رانيا عادل عبد الحميد  المسجلة الدكتوراه خصص لتغذية وعلوم الاطعمة لمدة (</w:t>
      </w:r>
      <w:r w:rsidR="00556976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عامين</w:t>
      </w:r>
      <w:r w:rsidR="00340531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)من 1/9/ 2021الى 31/8/ 202</w:t>
      </w:r>
      <w:r w:rsidR="00556976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2</w:t>
      </w:r>
      <w:r w:rsidR="00340531" w:rsidRPr="00A7141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5C328A" w:rsidRPr="008032A0" w:rsidRDefault="001E5548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1E5548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1E5548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A31309" w:rsidRDefault="00A31309" w:rsidP="00882DF7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3130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الطلب المقدم من الطالبة / ندى نبيل محمد محمود شحاتة </w:t>
      </w:r>
      <w:r w:rsidR="0082394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بالفرقة الثانية ماجستير بالاعتذار عن امتحانات الفصل الدراسي الثاني وذلك لإصابتها بفيروس  كورنا </w:t>
      </w:r>
    </w:p>
    <w:p w:rsidR="0082394B" w:rsidRPr="00533992" w:rsidRDefault="00533992" w:rsidP="00533992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3130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الطلب المقدم من الطالبة /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محمد على ذكى هدهود المقيد بدبلوم تغذية المستشفيات بالاعتذار عن حضور مادة اسس اطعمة وذلك لظروف مرضية </w:t>
      </w:r>
    </w:p>
    <w:p w:rsidR="005C328A" w:rsidRPr="008032A0" w:rsidRDefault="0082394B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32A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Pr="008032A0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</w:t>
      </w:r>
      <w:r w:rsidRPr="008032A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A31309" w:rsidRPr="0082394B" w:rsidRDefault="00A31309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A71416" w:rsidRDefault="00A71416" w:rsidP="00A71416">
      <w:pPr>
        <w:spacing w:after="0"/>
        <w:jc w:val="both"/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</w:pPr>
    </w:p>
    <w:p w:rsidR="0082394B" w:rsidRPr="00A71416" w:rsidRDefault="0082394B" w:rsidP="00A71416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7141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مذكرة بخصوص الفاء قيد طلاب بالدراسات العليا </w:t>
      </w:r>
      <w:r w:rsidR="00443F27" w:rsidRPr="00A7141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لاستنفاذ</w:t>
      </w:r>
      <w:r w:rsidRPr="00A7141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مرات الرسوب </w:t>
      </w:r>
      <w:r w:rsidR="00443F27" w:rsidRPr="00A7141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لكلا من :-</w:t>
      </w:r>
    </w:p>
    <w:p w:rsidR="00443F27" w:rsidRPr="00443F27" w:rsidRDefault="00443F27" w:rsidP="00882DF7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مريم محمود عبد السميع شرف الدين           - هاجر محمد احمد حسن المزين </w:t>
      </w:r>
    </w:p>
    <w:p w:rsidR="00443F27" w:rsidRPr="008032A0" w:rsidRDefault="00443F27" w:rsidP="00882DF7">
      <w:pPr>
        <w:pStyle w:val="a5"/>
        <w:numPr>
          <w:ilvl w:val="0"/>
          <w:numId w:val="5"/>
        </w:num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5C328A" w:rsidRPr="008032A0" w:rsidRDefault="00443F27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32A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Pr="008032A0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</w:t>
      </w:r>
      <w:r w:rsidRPr="008032A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32A0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2F08A3" w:rsidRPr="005C328A" w:rsidRDefault="00BA1814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5C328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5C328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0F0F01" w:rsidRPr="005C32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شهد اشرف محمد سعيد الزيات </w:t>
      </w:r>
      <w:r w:rsidR="003D2A8B" w:rsidRP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0F0F01" w:rsidRP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تخصص تغذية </w:t>
      </w:r>
    </w:p>
    <w:p w:rsidR="006C2D1A" w:rsidRDefault="000F0F01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الدراسات الكيميائية والبيولوجية على بذور القاطونة وتأثيرها على الفئران المصابة بالسمنة </w:t>
      </w:r>
    </w:p>
    <w:p w:rsidR="00EC72F7" w:rsidRPr="00632FD5" w:rsidRDefault="00FA2891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EC72F7" w:rsidRPr="00632FD5" w:rsidTr="00664C3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EC72F7" w:rsidRPr="00632FD5" w:rsidTr="00664C3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F7" w:rsidRPr="00632FD5" w:rsidRDefault="00EC72F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EC72F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0F0F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سحر عثمان الشافعى </w:t>
            </w:r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0F0F01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E9217A" w:rsidRPr="00632FD5" w:rsidTr="00E9217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A" w:rsidRPr="00632FD5" w:rsidRDefault="00E9217A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E9217A" w:rsidP="0027236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</w:t>
            </w:r>
            <w:r w:rsidR="002723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م.</w:t>
            </w:r>
            <w:r w:rsidR="000F0F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0F0F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نزية احمد عبد الرحمن </w:t>
            </w:r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0F0F01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B17F1" w:rsidRPr="00CB1A2C" w:rsidRDefault="00EC72F7" w:rsidP="00882DF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الموافقة</w:t>
      </w:r>
    </w:p>
    <w:p w:rsidR="00C90515" w:rsidRPr="000F5D75" w:rsidRDefault="00CB1A2C" w:rsidP="00882DF7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0F0F0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اسماء عبد العاطى </w:t>
      </w:r>
      <w:r w:rsidR="000F5D7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حسب قرع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0F5D7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حصر الوضع التغذوى لطلاب المرحلة الابتدائية من سن السادسة الى التاسعة وانشاء برنامج تثقيف غذاءي لأمهاتهم لتحسين الحالة التغذوية</w:t>
      </w:r>
    </w:p>
    <w:p w:rsidR="00CB1A2C" w:rsidRPr="00632FD5" w:rsidRDefault="00CB1A2C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CB1A2C" w:rsidRPr="00632FD5" w:rsidTr="004C7C8A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1A2C" w:rsidRPr="00632FD5" w:rsidRDefault="00CB1A2C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1A2C" w:rsidRPr="00632FD5" w:rsidRDefault="00CB1A2C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1A2C" w:rsidRPr="00632FD5" w:rsidRDefault="00CB1A2C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CB1A2C" w:rsidRPr="00632FD5" w:rsidTr="004C7C8A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2C" w:rsidRPr="00632FD5" w:rsidRDefault="00CB1A2C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Pr="008E6155" w:rsidRDefault="00CB1A2C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..د/ </w:t>
            </w:r>
            <w:r w:rsidR="000F5D7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ماجدة كامل الشاعر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Pr="008E6155" w:rsidRDefault="00CB1A2C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F5D7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F5D7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المتفرغ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CB1A2C" w:rsidRPr="00632FD5" w:rsidTr="004C7C8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Pr="00632FD5" w:rsidRDefault="00CB1A2C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Default="000F5D75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</w:t>
            </w:r>
            <w:r w:rsidR="00CB1A2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 /محمد </w:t>
            </w:r>
            <w:r w:rsid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مطفى السيد </w:t>
            </w:r>
            <w:r w:rsidR="00CB1A2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Default="000F5D75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استاذ </w:t>
            </w:r>
            <w:r w:rsidR="00CB1A2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التغذية وعلوم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المتفرغ  عميد </w:t>
            </w:r>
            <w:r w:rsidR="00CB1A2C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CB1A2C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B1A2C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CB1A2C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B1A2C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</w:t>
            </w:r>
            <w:r w:rsidR="00CB1A2C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="00CB1A2C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CB1A2C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B1A2C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5C328A" w:rsidRPr="008032A0" w:rsidRDefault="00CB1A2C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3261D9" w:rsidRPr="00E97045" w:rsidRDefault="003261D9" w:rsidP="00882DF7">
      <w:pPr>
        <w:pStyle w:val="a5"/>
        <w:spacing w:after="0"/>
        <w:ind w:left="36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وردة سعيد نوح زلابية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تخصص تغذية </w:t>
      </w:r>
    </w:p>
    <w:p w:rsidR="003261D9" w:rsidRDefault="003261D9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دراسة  مقارنة الاصناف من الحمص والعدس فى مقاومة مرض</w:t>
      </w:r>
      <w:r w:rsidR="00E52EB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السكرى باستخدام الفئران البيضاء </w:t>
      </w:r>
    </w:p>
    <w:p w:rsidR="003261D9" w:rsidRPr="00533992" w:rsidRDefault="003261D9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="00A71416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3261D9" w:rsidRPr="00632FD5" w:rsidTr="001B6CCF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61D9" w:rsidRPr="00632FD5" w:rsidRDefault="003261D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61D9" w:rsidRPr="00632FD5" w:rsidRDefault="003261D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61D9" w:rsidRPr="00632FD5" w:rsidRDefault="003261D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3261D9" w:rsidRPr="00632FD5" w:rsidTr="001B6CCF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D9" w:rsidRPr="00632FD5" w:rsidRDefault="003261D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9" w:rsidRPr="008E6155" w:rsidRDefault="003261D9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 فاطمة الزهراء امين الشرف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9" w:rsidRPr="008E6155" w:rsidRDefault="003261D9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3261D9" w:rsidRPr="00632FD5" w:rsidTr="001B6CCF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D9" w:rsidRPr="00632FD5" w:rsidRDefault="003261D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9" w:rsidRPr="008E6155" w:rsidRDefault="003261D9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شيماء مصطفى المصيلحى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9" w:rsidRPr="008E6155" w:rsidRDefault="003261D9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بقسم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5C328A" w:rsidRPr="008032A0" w:rsidRDefault="003261D9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3261D9" w:rsidRPr="003261D9" w:rsidRDefault="003261D9" w:rsidP="00882DF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1B6CCF" w:rsidRPr="00E97045" w:rsidRDefault="001B6CCF" w:rsidP="00FD668C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EC72F7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EC72F7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هبة </w:t>
      </w:r>
      <w:r w:rsidR="00C379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الله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عبد </w:t>
      </w:r>
      <w:r w:rsidR="00C379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الشافي على ابوسليم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تخصص تغذية </w:t>
      </w:r>
      <w:r w:rsidR="00C379B3"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="00C379B3"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="00C379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" تاثير المحليات الطبيعية والصناعية على صحة فئران التجارب </w:t>
      </w:r>
      <w:r w:rsidR="00FD668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:</w:t>
      </w:r>
      <w:r w:rsidR="00C379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دراسة مقارنة </w:t>
      </w:r>
      <w:r w:rsidR="00C379B3"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272367" w:rsidRDefault="00272367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1B6CCF" w:rsidRPr="00632FD5" w:rsidRDefault="001B6CCF" w:rsidP="00882D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1B6CCF" w:rsidRPr="00632FD5" w:rsidTr="001B6CCF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6CCF" w:rsidRPr="00632FD5" w:rsidRDefault="001B6CCF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6CCF" w:rsidRPr="00632FD5" w:rsidRDefault="001B6CCF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6CCF" w:rsidRPr="00632FD5" w:rsidRDefault="001B6CCF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1B6CCF" w:rsidRPr="00632FD5" w:rsidTr="001B6CCF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CF" w:rsidRPr="00632FD5" w:rsidRDefault="001B6CCF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F" w:rsidRPr="008E6155" w:rsidRDefault="001B6CCF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C379B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يوسف عبد العزيز الحسانين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F" w:rsidRPr="008E6155" w:rsidRDefault="001B6CCF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79B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ورئيس 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379B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1B6CCF" w:rsidRPr="00632FD5" w:rsidTr="001B6CCF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CF" w:rsidRPr="00632FD5" w:rsidRDefault="001B6CCF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F" w:rsidRPr="008E6155" w:rsidRDefault="00C379B3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أ.م</w:t>
            </w:r>
            <w:r w:rsid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.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عبير نزية احمد عبد الرحمن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F" w:rsidRPr="008E6155" w:rsidRDefault="00C379B3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استاذ مساعد</w:t>
            </w:r>
            <w:r w:rsidR="001B6CC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="001B6CCF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="001B6CCF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="001B6CCF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1B6CC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1B6CCF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1B6CCF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1B6CCF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B6CC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1B6CCF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B6CCF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5C328A" w:rsidRPr="008032A0" w:rsidRDefault="001B6CCF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ا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272367" w:rsidRPr="00664EB2" w:rsidRDefault="001E0EAE" w:rsidP="00664EB2">
      <w:p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</w:t>
      </w:r>
      <w:r w:rsidR="003261D9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تش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كيل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نائلة عبد القادر مصطفى قاسم 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الماجستير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الاقتصاد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="005C6177" w:rsidRPr="001B6CCF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5C6177" w:rsidRPr="001B6CC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بعنوان " </w:t>
      </w:r>
      <w:r w:rsidR="005C6177" w:rsidRPr="001B6CCF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التوفو المخلوط مع البرقوق والجوافة والمانجو لتخفبف ارتفاع الكوليسترول والبول  السكرى لدى ذكور الفئران البيضاء "</w:t>
      </w:r>
    </w:p>
    <w:p w:rsidR="00272367" w:rsidRDefault="00272367" w:rsidP="00882DF7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5C6177" w:rsidRDefault="005C6177" w:rsidP="00882DF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5C6177" w:rsidRPr="00F4432A" w:rsidTr="00387286">
        <w:trPr>
          <w:trHeight w:val="5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F4432A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F4432A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F4432A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5C6177" w:rsidRPr="00F4432A" w:rsidTr="00387286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F4432A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A96908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فاطمة الزهراء امين الشرف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421AC2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5C6177" w:rsidRPr="00F4432A" w:rsidTr="00387286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F4432A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A96908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أ..د/  عادل عبد المعطى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FD51CC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5C6177" w:rsidRPr="00F4432A" w:rsidTr="00387286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وحيد احمد رجب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421AC2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استاذ ب</w:t>
            </w:r>
            <w:r w:rsidR="00FD6F7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معهد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البحوث وتكنولوجيا الاغذية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مركز البحوث الزراعية </w:t>
            </w:r>
          </w:p>
        </w:tc>
      </w:tr>
    </w:tbl>
    <w:p w:rsidR="005C6177" w:rsidRDefault="005C6177" w:rsidP="00882DF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5C6177" w:rsidRPr="00632FD5" w:rsidTr="00387286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632FD5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632FD5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C6177" w:rsidRPr="00632FD5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5C6177" w:rsidRPr="00632FD5" w:rsidTr="00387286">
        <w:trPr>
          <w:trHeight w:val="5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632FD5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8E6155" w:rsidRDefault="005C617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أ.د/ / فاطمة الزهراء امين الشرف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8E6155" w:rsidRDefault="005C617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(مقررا ومشرفا)</w:t>
            </w:r>
          </w:p>
        </w:tc>
      </w:tr>
      <w:tr w:rsidR="005C6177" w:rsidRPr="00632FD5" w:rsidTr="00387286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632FD5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7" w:rsidRPr="008E6155" w:rsidRDefault="005C617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 عادل عبد المعطى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5C617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(مشرفا  )            </w:t>
            </w:r>
          </w:p>
        </w:tc>
      </w:tr>
      <w:tr w:rsidR="005C6177" w:rsidRPr="00632FD5" w:rsidTr="00387286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632FD5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5C6177" w:rsidP="0085455E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8545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اسلام احمد حيدر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FD51CC" w:rsidRDefault="005C6177" w:rsidP="0085455E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455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بق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</w:tr>
      <w:tr w:rsidR="005C6177" w:rsidRPr="00632FD5" w:rsidTr="00387286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5C617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أ..د/ سونيا صالح ذكى المراسى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Pr="001F4393" w:rsidRDefault="00FD6F7B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والعميد السابق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حلوان </w:t>
            </w:r>
          </w:p>
        </w:tc>
      </w:tr>
    </w:tbl>
    <w:p w:rsidR="005C328A" w:rsidRPr="008032A0" w:rsidRDefault="005C6177" w:rsidP="00882DF7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5C6177" w:rsidRPr="0005496F" w:rsidRDefault="005C6177" w:rsidP="00882DF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E57EF4" w:rsidRDefault="008F3679" w:rsidP="00882DF7">
      <w:p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تشكيل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وسام فرج محمد عبد الوهاب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الماجستير</w:t>
      </w:r>
      <w:r w:rsidRPr="00D96BBE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الاقتصاد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بعنوان 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تاثير الوجبات منخفضة الفوسفور والبوتاسيوم واحد الععاقير المتخصصة على اعتالات الكلى دراسة مقارنة  "</w:t>
      </w:r>
    </w:p>
    <w:p w:rsidR="008F3679" w:rsidRPr="00E57EF4" w:rsidRDefault="008F3679" w:rsidP="00882DF7">
      <w:p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8F3679" w:rsidRPr="00F4432A" w:rsidTr="008F3679">
        <w:trPr>
          <w:trHeight w:val="5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F4432A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F4432A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F4432A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8F3679" w:rsidRPr="00F4432A" w:rsidTr="008F367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F4432A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A96908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فاطمة الزهراء امين الشرف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421AC2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8F3679" w:rsidRPr="00F4432A" w:rsidTr="008F3679">
        <w:trPr>
          <w:trHeight w:val="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F4432A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A96908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أ..د/  يوسف عبد العزيز الحسانين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FD51CC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8F3679" w:rsidRPr="00F4432A" w:rsidTr="008F367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أ.دبسمة رمضان الخطيب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421AC2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التغذية وعلوم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كلية الاقتصاد   المنزلى جامعة المنوفية </w:t>
            </w:r>
          </w:p>
        </w:tc>
      </w:tr>
    </w:tbl>
    <w:p w:rsidR="008F3679" w:rsidRDefault="008F3679" w:rsidP="00882DF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8F3679" w:rsidRPr="00632FD5" w:rsidTr="00315A9A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632FD5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632FD5" w:rsidRDefault="00882DF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  الاسم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632FD5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8F3679" w:rsidRPr="00632FD5" w:rsidTr="008F3679">
        <w:trPr>
          <w:trHeight w:val="6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632FD5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8E6155" w:rsidRDefault="00315A9A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..أد/ السيد حسن سيلمان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8E6155" w:rsidRDefault="00315A9A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متفرغ جراحة الكلى والمسالك البولية قسم جراحة المسالك البولية كلية الطب لية جامعة المنوفية (مناقشا)</w:t>
            </w:r>
          </w:p>
        </w:tc>
      </w:tr>
      <w:tr w:rsidR="008F3679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632FD5" w:rsidRDefault="008F3679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8E6155" w:rsidRDefault="008F3679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فاطمة الزهراء امين الشرف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1F4393" w:rsidRDefault="008F3679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والعميد السابق ل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  مشرفا ومناقشا    )       </w:t>
            </w:r>
          </w:p>
        </w:tc>
      </w:tr>
      <w:tr w:rsidR="008F3679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632FD5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1F4393" w:rsidRDefault="00315A9A" w:rsidP="00315A9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أ..د /يوسف عبد العزيز الحسانين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FD51CC" w:rsidRDefault="008F3679" w:rsidP="00315A9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5A9A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 w:rsidR="00315A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</w:t>
            </w:r>
            <w:r w:rsidR="00315A9A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س</w:t>
            </w:r>
            <w:r w:rsidR="00315A9A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قسم 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</w:t>
            </w:r>
            <w:r w:rsidR="00315A9A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315A9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15A9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 w:rsidR="00315A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 مقررا ومشرفا</w:t>
            </w:r>
          </w:p>
        </w:tc>
      </w:tr>
      <w:tr w:rsidR="008F3679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1F4393" w:rsidRDefault="008F3679" w:rsidP="00315A9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أ..د/ </w:t>
            </w:r>
            <w:r w:rsidR="00315A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نهاد  رشاد الطحان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1F4393" w:rsidRDefault="00315A9A" w:rsidP="00315A9A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 مناقشا )</w:t>
            </w:r>
          </w:p>
        </w:tc>
      </w:tr>
    </w:tbl>
    <w:p w:rsidR="008F3679" w:rsidRDefault="008F3679" w:rsidP="00F82789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 w:rsidR="00F8278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27236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الموافقة</w:t>
      </w:r>
    </w:p>
    <w:p w:rsidR="008F3679" w:rsidRPr="00664EB2" w:rsidRDefault="008F3679" w:rsidP="00664EB2">
      <w:pPr>
        <w:pStyle w:val="a5"/>
        <w:numPr>
          <w:ilvl w:val="0"/>
          <w:numId w:val="5"/>
        </w:num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تشكيل</w:t>
      </w:r>
      <w:r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82789"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وفاء محمود عبد الوهاب </w:t>
      </w:r>
      <w:r w:rsidR="005C328A"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القاضى</w:t>
      </w:r>
      <w:r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="00F82789"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الماجستير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الاقتصاد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 تخصص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="00F82789" w:rsidRPr="00664EB2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F82789" w:rsidRPr="00664EB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بعنوان "تاثير نبات الخلة على الفئران المصابة بفرط اوكسالات البول "</w:t>
      </w:r>
    </w:p>
    <w:p w:rsidR="008F3679" w:rsidRDefault="008F3679" w:rsidP="008F3679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8F3679" w:rsidRPr="00F4432A" w:rsidTr="008F3679">
        <w:trPr>
          <w:trHeight w:val="5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F4432A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F4432A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F4432A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8F3679" w:rsidRPr="00F4432A" w:rsidTr="008F367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F4432A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A96908" w:rsidRDefault="008F3679" w:rsidP="00F8278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 w:rsidR="00F82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شريف صبرى رجب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421AC2" w:rsidRDefault="008F3679" w:rsidP="008F367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8F3679" w:rsidRPr="00F4432A" w:rsidTr="00F82789">
        <w:trPr>
          <w:trHeight w:val="4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F4432A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A96908" w:rsidRDefault="00F82789" w:rsidP="00F8278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لمياء عبد الحميد  دياب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FD51CC" w:rsidRDefault="00F82789" w:rsidP="00F8278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="008F367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يه</w:t>
            </w:r>
          </w:p>
        </w:tc>
      </w:tr>
    </w:tbl>
    <w:p w:rsidR="008F3679" w:rsidRDefault="008F3679" w:rsidP="008F3679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8F3679" w:rsidRPr="00632FD5" w:rsidTr="008F3679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632FD5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632FD5" w:rsidRDefault="005C328A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    الاسم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679" w:rsidRPr="00632FD5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8F3679" w:rsidRPr="00632FD5" w:rsidTr="008F3679">
        <w:trPr>
          <w:trHeight w:val="6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632FD5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8E6155" w:rsidRDefault="008F3679" w:rsidP="00F82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 /</w:t>
            </w:r>
            <w:r w:rsidR="00F82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شريف صبرى رجب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8E6155" w:rsidRDefault="00F82789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8F3679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632FD5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9" w:rsidRPr="008E6155" w:rsidRDefault="008F3679" w:rsidP="00F82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 w:rsidR="00F82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هانى حلمى محمد السيد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1F4393" w:rsidRDefault="008F3679" w:rsidP="00F8278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="00F82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التربية النوعية جامعة الزقازيق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ومناقشا    )       </w:t>
            </w:r>
          </w:p>
        </w:tc>
      </w:tr>
      <w:tr w:rsidR="008F3679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632FD5" w:rsidRDefault="008F3679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1F4393" w:rsidRDefault="008F3679" w:rsidP="00F82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F82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هبة عز الين يوسف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9" w:rsidRPr="00FD51CC" w:rsidRDefault="008F3679" w:rsidP="00F8278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8278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المنوفية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</w:t>
            </w: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ومناقشا )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</w:tc>
      </w:tr>
    </w:tbl>
    <w:p w:rsidR="008F3679" w:rsidRPr="0005496F" w:rsidRDefault="008F3679" w:rsidP="008F3679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</w:t>
      </w:r>
    </w:p>
    <w:p w:rsidR="00443F27" w:rsidRPr="00757D43" w:rsidRDefault="00443F27" w:rsidP="00443F27">
      <w:p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تشكيل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315A9A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رانيا عادل عبد الحميد عيد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315A9A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الدكتوراه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الاقتصاد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بعنوان 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نمط الاستهلاك الغذائى السائد وعلاقتة بالمتلازمة الايضية بين البالغين   "</w:t>
      </w:r>
    </w:p>
    <w:p w:rsidR="00443F27" w:rsidRDefault="00443F27" w:rsidP="00443F2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443F27" w:rsidRPr="00F4432A" w:rsidTr="00882DF7">
        <w:trPr>
          <w:trHeight w:val="5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3F27" w:rsidRPr="00F4432A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3F27" w:rsidRPr="00F4432A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3F27" w:rsidRPr="00F4432A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443F27" w:rsidRPr="00F4432A" w:rsidTr="00882DF7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F4432A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A96908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حمدبة احمد هلال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421AC2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443F27" w:rsidRPr="00F4432A" w:rsidTr="00882DF7">
        <w:trPr>
          <w:trHeight w:val="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27" w:rsidRPr="00F4432A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A96908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أ..د/  محمد صالح اسماعيل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FD51CC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443F27" w:rsidRPr="00F4432A" w:rsidTr="00882DF7">
        <w:trPr>
          <w:trHeight w:val="8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طارق</w:t>
            </w:r>
            <w:r w:rsidR="00315A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عبد الرحمن عفيفى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421AC2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3F27" w:rsidRPr="00F4432A" w:rsidTr="00315A9A">
        <w:trPr>
          <w:trHeight w:val="8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أ./وليد عبد المحسن شهاب الدين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Default="00443F27" w:rsidP="0068276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الباطنة </w:t>
            </w:r>
            <w:r w:rsidR="0068276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العامة كلية الطب جامعة المنوفية</w:t>
            </w:r>
          </w:p>
        </w:tc>
      </w:tr>
    </w:tbl>
    <w:p w:rsidR="00272367" w:rsidRDefault="00272367" w:rsidP="00443F27">
      <w:pPr>
        <w:spacing w:after="0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443F27" w:rsidRDefault="00443F27" w:rsidP="00443F27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443F27" w:rsidRPr="00632FD5" w:rsidTr="00882DF7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3F27" w:rsidRPr="00632FD5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3F27" w:rsidRPr="00632FD5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3F27" w:rsidRPr="00632FD5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443F27" w:rsidRPr="00632FD5" w:rsidTr="00882DF7">
        <w:trPr>
          <w:trHeight w:val="6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27" w:rsidRPr="00632FD5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8E6155" w:rsidRDefault="00443F2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 / حمدبة احمد هلال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8E6155" w:rsidRDefault="00443F2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س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 مقررا ومشرفا )</w:t>
            </w:r>
          </w:p>
        </w:tc>
      </w:tr>
      <w:tr w:rsidR="00443F27" w:rsidRPr="00632FD5" w:rsidTr="00882DF7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27" w:rsidRPr="00632FD5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27" w:rsidRPr="008E6155" w:rsidRDefault="00443F2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 ..د/  محمد صالح اسماعيل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1F4393" w:rsidRDefault="00443F27" w:rsidP="00882DF7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  مشرفا   )       </w:t>
            </w:r>
          </w:p>
        </w:tc>
      </w:tr>
      <w:tr w:rsidR="00443F27" w:rsidRPr="00632FD5" w:rsidTr="00882DF7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632FD5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1F4393" w:rsidRDefault="00443F2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عصام عبد الحافظ بودى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FD51CC" w:rsidRDefault="00443F2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(مناقشا)    </w:t>
            </w:r>
          </w:p>
        </w:tc>
      </w:tr>
      <w:tr w:rsidR="00443F27" w:rsidRPr="00632FD5" w:rsidTr="00882DF7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Default="00443F27" w:rsidP="00882DF7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1F4393" w:rsidRDefault="00443F27" w:rsidP="00882DF7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أ..د / قدري زكى غانم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27" w:rsidRPr="005C328A" w:rsidRDefault="00443F27" w:rsidP="005C328A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5C328A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C328A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C328A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المركز القومى للبحوث </w:t>
            </w:r>
            <w:r w:rsidRPr="005C328A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الدقى </w:t>
            </w:r>
            <w:r w:rsidRPr="005C328A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C328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(مناقشا)</w:t>
            </w:r>
          </w:p>
        </w:tc>
      </w:tr>
    </w:tbl>
    <w:p w:rsidR="005C328A" w:rsidRPr="008032A0" w:rsidRDefault="00443F27" w:rsidP="005C328A">
      <w:pPr>
        <w:pStyle w:val="a5"/>
        <w:numPr>
          <w:ilvl w:val="0"/>
          <w:numId w:val="5"/>
        </w:num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</w:t>
      </w:r>
      <w:r w:rsidR="005C32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443F27" w:rsidRPr="0005496F" w:rsidRDefault="00443F27" w:rsidP="00443F27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443F27" w:rsidRDefault="00443F27" w:rsidP="00443F27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F3679" w:rsidRDefault="008F3679" w:rsidP="008F3679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3C3047" w:rsidRDefault="003C3047" w:rsidP="003C3047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انتهي المجلس في تمام الساعة الثانية ظهرا ،،،،،</w:t>
      </w:r>
    </w:p>
    <w:p w:rsidR="008047DD" w:rsidRDefault="00C90515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</w:t>
      </w:r>
    </w:p>
    <w:p w:rsidR="005C328A" w:rsidRDefault="008047DD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</w:p>
    <w:p w:rsidR="003C3047" w:rsidRPr="00F15AA5" w:rsidRDefault="005C328A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أمين المجلس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  <w:t xml:space="preserve">               </w:t>
      </w:r>
      <w:r w:rsidR="008047DD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رئيس القسم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(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أ.م.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د/ أمل ناصف زكى )                    (أ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د/ يوسف عبد العزيز الحسانين)</w:t>
      </w:r>
    </w:p>
    <w:p w:rsidR="003C3047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C9051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عميد الكلية</w:t>
      </w:r>
    </w:p>
    <w:p w:rsidR="008047DD" w:rsidRPr="004C76C3" w:rsidRDefault="003C3047" w:rsidP="004C76C3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</w:t>
      </w:r>
      <w:r w:rsidR="00C9051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(ا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د/ شريف صبري رجب مكاوي)</w:t>
      </w: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Pr="00757D43" w:rsidRDefault="000124B2" w:rsidP="000124B2">
      <w:pPr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تشكيل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لجنة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الفحص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والمناقشة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/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رانيا عادل عبد الحميد عيد 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لدرجة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الدكتوارة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الاقتصاد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المنزلي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تخصص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تغذيه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وعلوم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الأطعمة</w:t>
      </w:r>
      <w:r w:rsidRPr="00174AC7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بعنوان "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نمط الاستهلاك الغذائى السائد وعلاقتة بالمتلازمة الايضية بين البالغين   "</w:t>
      </w:r>
    </w:p>
    <w:p w:rsidR="000124B2" w:rsidRDefault="000124B2" w:rsidP="000124B2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0124B2" w:rsidRPr="00F4432A" w:rsidTr="008F3679">
        <w:trPr>
          <w:trHeight w:val="5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4B2" w:rsidRPr="00F4432A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4B2" w:rsidRPr="00F4432A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4B2" w:rsidRPr="00F4432A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4432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0124B2" w:rsidRPr="00F4432A" w:rsidTr="008F367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4432A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A96908" w:rsidRDefault="000124B2" w:rsidP="000124B2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Pr="00A96908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حمدبة احمد هلال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421AC2" w:rsidRDefault="000124B2" w:rsidP="008F367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0124B2" w:rsidRPr="00F4432A" w:rsidTr="008F3679">
        <w:trPr>
          <w:trHeight w:val="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4432A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A96908" w:rsidRDefault="000124B2" w:rsidP="000124B2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أ..د/  محمد صالح اسماعيل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D51CC" w:rsidRDefault="000124B2" w:rsidP="005C0512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0124B2" w:rsidRPr="00F4432A" w:rsidTr="008F3679">
        <w:trPr>
          <w:trHeight w:val="8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Default="008F3679" w:rsidP="000C0BDC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0C0B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عصام عبد الحافظ بودى </w:t>
            </w:r>
            <w:r w:rsidR="000124B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421AC2" w:rsidRDefault="005C0512" w:rsidP="005C0512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C1215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المنوفية</w:t>
            </w:r>
            <w:r w:rsidR="008C121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ووكي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لكلية للدراسات العليا والبحوث</w:t>
            </w:r>
          </w:p>
        </w:tc>
      </w:tr>
      <w:tr w:rsidR="000C0BDC" w:rsidRPr="00F4432A" w:rsidTr="008F3679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C" w:rsidRDefault="000C0BDC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C" w:rsidRDefault="005C0512" w:rsidP="008F367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وليد عبد المحسن شهاب الدين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C" w:rsidRDefault="008F3679" w:rsidP="005C0512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الباطنة العامة كلية الطب جامعة المنوفية </w:t>
            </w:r>
          </w:p>
        </w:tc>
      </w:tr>
    </w:tbl>
    <w:p w:rsidR="000124B2" w:rsidRDefault="000124B2" w:rsidP="000124B2">
      <w:pPr>
        <w:spacing w:after="0"/>
        <w:jc w:val="both"/>
        <w:rPr>
          <w:rFonts w:ascii="Calibri" w:eastAsia="Times New Roman" w:hAnsi="Calibri" w:cs="Arial"/>
          <w:sz w:val="32"/>
          <w:szCs w:val="32"/>
          <w:rtl/>
        </w:rPr>
      </w:pPr>
      <w:r w:rsidRPr="001F4393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1F4393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bidiVisual/>
        <w:tblW w:w="8584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4"/>
        <w:gridCol w:w="5292"/>
      </w:tblGrid>
      <w:tr w:rsidR="000124B2" w:rsidRPr="00632FD5" w:rsidTr="008F3679">
        <w:trPr>
          <w:trHeight w:val="3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4B2" w:rsidRPr="00632FD5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4B2" w:rsidRPr="00632FD5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24B2" w:rsidRPr="00632FD5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0124B2" w:rsidRPr="00632FD5" w:rsidTr="008F3679">
        <w:trPr>
          <w:trHeight w:val="6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632FD5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8E6155" w:rsidRDefault="000124B2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 /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حمدبة احمد هلال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8E6155" w:rsidRDefault="000124B2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س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 مقررا ومشرفا )</w:t>
            </w:r>
          </w:p>
        </w:tc>
      </w:tr>
      <w:tr w:rsidR="000124B2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632FD5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8E6155" w:rsidRDefault="008F3679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</w:t>
            </w:r>
            <w:r w:rsidR="000124B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..د/  محمد صالح اسماعيل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1F4393" w:rsidRDefault="000124B2" w:rsidP="008F367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(  مشرفا   )       </w:t>
            </w:r>
          </w:p>
        </w:tc>
      </w:tr>
      <w:tr w:rsidR="000124B2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632FD5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1F4393" w:rsidRDefault="000124B2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F439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عصام عبد الحافظ بودى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D51CC" w:rsidRDefault="000124B2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="008F367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8F3679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8F3679"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(مناقشا)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0124B2" w:rsidRPr="00632FD5" w:rsidTr="008F3679">
        <w:trPr>
          <w:trHeight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Default="000124B2" w:rsidP="008F367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1F4393" w:rsidRDefault="000124B2" w:rsidP="008F367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أ..د</w:t>
            </w:r>
            <w:r w:rsid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/ قدري زكى غانم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8F3679" w:rsidRDefault="008F3679" w:rsidP="008F3679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8F3679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3679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3679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المركز القومى للبحوث </w:t>
            </w:r>
            <w:r w:rsidRPr="008F3679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8F367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الدقى </w:t>
            </w:r>
            <w:r w:rsidRPr="008F3679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(مناقشا)</w:t>
            </w:r>
          </w:p>
        </w:tc>
      </w:tr>
    </w:tbl>
    <w:p w:rsidR="000124B2" w:rsidRPr="0005496F" w:rsidRDefault="000124B2" w:rsidP="000124B2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</w:t>
      </w:r>
    </w:p>
    <w:p w:rsidR="000124B2" w:rsidRDefault="000124B2" w:rsidP="000124B2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lastRenderedPageBreak/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76348" w:rsidRDefault="00476348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921295" w:rsidRDefault="0092129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C76C3" w:rsidRDefault="004C76C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286E02" w:rsidRDefault="00286E0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71446" w:rsidRDefault="00871446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جدول السمنار المقد</w:t>
      </w:r>
      <w:r>
        <w:rPr>
          <w:rFonts w:ascii="Arial" w:eastAsia="Arial" w:hAnsi="Arial" w:cs="Arial" w:hint="eastAsia"/>
          <w:b/>
          <w:bCs/>
          <w:sz w:val="32"/>
          <w:szCs w:val="32"/>
          <w:rtl/>
        </w:rPr>
        <w:t>م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من طلاب قسم التغذية وعلوم الاطعمة لشهر </w:t>
      </w:r>
    </w:p>
    <w:p w:rsidR="00A26103" w:rsidRDefault="002D7986" w:rsidP="004D3DCD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7437E4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                      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4D3DCD">
        <w:rPr>
          <w:rFonts w:ascii="Arial" w:eastAsia="Arial" w:hAnsi="Arial" w:cs="Arial" w:hint="cs"/>
          <w:b/>
          <w:bCs/>
          <w:sz w:val="32"/>
          <w:szCs w:val="32"/>
          <w:rtl/>
        </w:rPr>
        <w:t>يونيو</w:t>
      </w:r>
      <w:r w:rsidR="008F108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87144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4D3DCD" w:rsidP="004C76C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ايمان خليفة عبد القوى </w:t>
            </w:r>
          </w:p>
        </w:tc>
        <w:tc>
          <w:tcPr>
            <w:tcW w:w="2332" w:type="dxa"/>
          </w:tcPr>
          <w:p w:rsidR="00A26103" w:rsidRDefault="008F1082" w:rsidP="00836814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 </w:t>
            </w:r>
          </w:p>
        </w:tc>
      </w:tr>
    </w:tbl>
    <w:p w:rsidR="00A26103" w:rsidRDefault="00871446" w:rsidP="004D3DCD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تم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تقديم </w:t>
      </w:r>
      <w:r w:rsidR="00B97A04">
        <w:rPr>
          <w:rFonts w:ascii="Arial" w:eastAsia="Arial" w:hAnsi="Arial" w:cs="Arial" w:hint="cs"/>
          <w:b/>
          <w:bCs/>
          <w:sz w:val="32"/>
          <w:szCs w:val="32"/>
          <w:rtl/>
        </w:rPr>
        <w:t>السمنار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 </w:t>
      </w:r>
      <w:r w:rsidR="004D3DCD">
        <w:rPr>
          <w:rFonts w:ascii="Arial" w:eastAsia="Arial" w:hAnsi="Arial" w:cs="Arial" w:hint="cs"/>
          <w:b/>
          <w:bCs/>
          <w:sz w:val="32"/>
          <w:szCs w:val="32"/>
          <w:rtl/>
        </w:rPr>
        <w:t>مايو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202</w:t>
      </w:r>
      <w:r w:rsidR="00BD0132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و</w:t>
      </w:r>
      <w:r w:rsidR="0066634B">
        <w:rPr>
          <w:rFonts w:ascii="Arial" w:eastAsia="Arial" w:hAnsi="Arial" w:cs="Arial" w:hint="cs"/>
          <w:b/>
          <w:bCs/>
          <w:sz w:val="32"/>
          <w:szCs w:val="32"/>
          <w:rtl/>
        </w:rPr>
        <w:t>ت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 مناقشته </w:t>
      </w:r>
      <w:r w:rsidR="00921295">
        <w:rPr>
          <w:rFonts w:ascii="Arial" w:eastAsia="Arial" w:hAnsi="Arial" w:cs="Arial" w:hint="cs"/>
          <w:b/>
          <w:bCs/>
          <w:sz w:val="32"/>
          <w:szCs w:val="32"/>
          <w:rtl/>
        </w:rPr>
        <w:t>فى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4D3DCD">
        <w:rPr>
          <w:rFonts w:ascii="Arial" w:eastAsia="Arial" w:hAnsi="Arial" w:cs="Arial" w:hint="cs"/>
          <w:b/>
          <w:bCs/>
          <w:sz w:val="32"/>
          <w:szCs w:val="32"/>
          <w:rtl/>
        </w:rPr>
        <w:t>يونيو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C266E3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471D2" w:rsidRDefault="008471D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F1082" w:rsidRDefault="008F108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   </w:t>
      </w:r>
    </w:p>
    <w:p w:rsidR="008F1082" w:rsidRDefault="001805CA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(أ.د/ يوسف عبد العزيز الحسانين )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sectPr w:rsidR="00A2610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85" w:rsidRDefault="00364B85">
      <w:pPr>
        <w:spacing w:after="0" w:line="240" w:lineRule="auto"/>
      </w:pPr>
      <w:r>
        <w:separator/>
      </w:r>
    </w:p>
  </w:endnote>
  <w:endnote w:type="continuationSeparator" w:id="0">
    <w:p w:rsidR="00364B85" w:rsidRDefault="0036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533992" w:rsidRDefault="005339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16" w:rsidRPr="00A71416">
          <w:rPr>
            <w:noProof/>
            <w:rtl/>
            <w:lang w:val="ar-SA"/>
          </w:rPr>
          <w:t>8</w:t>
        </w:r>
        <w:r>
          <w:rPr>
            <w:noProof/>
            <w:lang w:val="ar-SA"/>
          </w:rPr>
          <w:fldChar w:fldCharType="end"/>
        </w:r>
      </w:p>
    </w:sdtContent>
  </w:sdt>
  <w:p w:rsidR="00533992" w:rsidRDefault="005339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85" w:rsidRDefault="00364B85">
      <w:pPr>
        <w:spacing w:after="0" w:line="240" w:lineRule="auto"/>
      </w:pPr>
      <w:r>
        <w:separator/>
      </w:r>
    </w:p>
  </w:footnote>
  <w:footnote w:type="continuationSeparator" w:id="0">
    <w:p w:rsidR="00364B85" w:rsidRDefault="0036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EF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757"/>
    <w:multiLevelType w:val="hybridMultilevel"/>
    <w:tmpl w:val="4CD4F962"/>
    <w:lvl w:ilvl="0" w:tplc="2BEA2B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4E69"/>
    <w:multiLevelType w:val="hybridMultilevel"/>
    <w:tmpl w:val="0D943D5E"/>
    <w:lvl w:ilvl="0" w:tplc="6360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6A3C"/>
    <w:multiLevelType w:val="hybridMultilevel"/>
    <w:tmpl w:val="DCF09D46"/>
    <w:lvl w:ilvl="0" w:tplc="62B069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F9"/>
    <w:multiLevelType w:val="hybridMultilevel"/>
    <w:tmpl w:val="4678EC66"/>
    <w:lvl w:ilvl="0" w:tplc="E15C30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D65ED2"/>
    <w:multiLevelType w:val="hybridMultilevel"/>
    <w:tmpl w:val="0D943D5E"/>
    <w:lvl w:ilvl="0" w:tplc="6360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3E28"/>
    <w:multiLevelType w:val="hybridMultilevel"/>
    <w:tmpl w:val="83969074"/>
    <w:lvl w:ilvl="0" w:tplc="4912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2DAD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6589D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63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27468A3"/>
    <w:multiLevelType w:val="hybridMultilevel"/>
    <w:tmpl w:val="D9D2F9F8"/>
    <w:lvl w:ilvl="0" w:tplc="E0C0A0B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910C5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87159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D6608"/>
    <w:multiLevelType w:val="hybridMultilevel"/>
    <w:tmpl w:val="07BE71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005C"/>
    <w:multiLevelType w:val="hybridMultilevel"/>
    <w:tmpl w:val="3094EAC0"/>
    <w:lvl w:ilvl="0" w:tplc="9C6C89DC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A841627"/>
    <w:multiLevelType w:val="hybridMultilevel"/>
    <w:tmpl w:val="8A3A3C9A"/>
    <w:lvl w:ilvl="0" w:tplc="70144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F5564"/>
    <w:multiLevelType w:val="hybridMultilevel"/>
    <w:tmpl w:val="76B45936"/>
    <w:lvl w:ilvl="0" w:tplc="74A0AFC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784A17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ED10FD"/>
    <w:multiLevelType w:val="hybridMultilevel"/>
    <w:tmpl w:val="DB54B150"/>
    <w:lvl w:ilvl="0" w:tplc="26FCF3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60CA"/>
    <w:multiLevelType w:val="hybridMultilevel"/>
    <w:tmpl w:val="EB98A4BC"/>
    <w:lvl w:ilvl="0" w:tplc="5C6AA630">
      <w:start w:val="5"/>
      <w:numFmt w:val="decimal"/>
      <w:lvlText w:val="%1)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ECC2F91"/>
    <w:multiLevelType w:val="hybridMultilevel"/>
    <w:tmpl w:val="A2D41BB2"/>
    <w:lvl w:ilvl="0" w:tplc="A480559C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4373C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C3A15"/>
    <w:multiLevelType w:val="hybridMultilevel"/>
    <w:tmpl w:val="0DCCC354"/>
    <w:lvl w:ilvl="0" w:tplc="6182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43FC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5F0D3998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D2FF9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B7144"/>
    <w:multiLevelType w:val="hybridMultilevel"/>
    <w:tmpl w:val="9D46EF8C"/>
    <w:lvl w:ilvl="0" w:tplc="E262758A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D3818"/>
    <w:multiLevelType w:val="hybridMultilevel"/>
    <w:tmpl w:val="2146BFF2"/>
    <w:lvl w:ilvl="0" w:tplc="382A29CE">
      <w:start w:val="1"/>
      <w:numFmt w:val="decimal"/>
      <w:lvlText w:val="%1-"/>
      <w:lvlJc w:val="left"/>
      <w:pPr>
        <w:ind w:left="750" w:hanging="390"/>
      </w:pPr>
      <w:rPr>
        <w:rFonts w:ascii="Times New Roman" w:hAnsi="Times New Roman" w:cs="Times New Roman" w:hint="default"/>
        <w:sz w:val="3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61E42"/>
    <w:multiLevelType w:val="hybridMultilevel"/>
    <w:tmpl w:val="106A3758"/>
    <w:lvl w:ilvl="0" w:tplc="69A2F6D6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72B9D"/>
    <w:multiLevelType w:val="hybridMultilevel"/>
    <w:tmpl w:val="0D943D5E"/>
    <w:lvl w:ilvl="0" w:tplc="6360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20208"/>
    <w:multiLevelType w:val="hybridMultilevel"/>
    <w:tmpl w:val="8B7CA4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FE45354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924AD3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408DE"/>
    <w:multiLevelType w:val="hybridMultilevel"/>
    <w:tmpl w:val="84AC369E"/>
    <w:lvl w:ilvl="0" w:tplc="45065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C0CB5"/>
    <w:multiLevelType w:val="hybridMultilevel"/>
    <w:tmpl w:val="A6DA8428"/>
    <w:lvl w:ilvl="0" w:tplc="29808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B6CE1"/>
    <w:multiLevelType w:val="hybridMultilevel"/>
    <w:tmpl w:val="DE1089F0"/>
    <w:lvl w:ilvl="0" w:tplc="FC0E57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00B12"/>
    <w:multiLevelType w:val="hybridMultilevel"/>
    <w:tmpl w:val="5BDA1EC2"/>
    <w:lvl w:ilvl="0" w:tplc="3BEADA8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24F67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1B7D7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>
    <w:nsid w:val="7CF8769A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29"/>
  </w:num>
  <w:num w:numId="5">
    <w:abstractNumId w:val="4"/>
  </w:num>
  <w:num w:numId="6">
    <w:abstractNumId w:val="35"/>
  </w:num>
  <w:num w:numId="7">
    <w:abstractNumId w:val="25"/>
  </w:num>
  <w:num w:numId="8">
    <w:abstractNumId w:val="20"/>
  </w:num>
  <w:num w:numId="9">
    <w:abstractNumId w:val="34"/>
  </w:num>
  <w:num w:numId="10">
    <w:abstractNumId w:val="33"/>
  </w:num>
  <w:num w:numId="11">
    <w:abstractNumId w:val="32"/>
  </w:num>
  <w:num w:numId="12">
    <w:abstractNumId w:val="6"/>
  </w:num>
  <w:num w:numId="13">
    <w:abstractNumId w:val="15"/>
  </w:num>
  <w:num w:numId="14">
    <w:abstractNumId w:val="23"/>
  </w:num>
  <w:num w:numId="15">
    <w:abstractNumId w:val="0"/>
  </w:num>
  <w:num w:numId="16">
    <w:abstractNumId w:val="3"/>
  </w:num>
  <w:num w:numId="17">
    <w:abstractNumId w:val="9"/>
  </w:num>
  <w:num w:numId="18">
    <w:abstractNumId w:val="13"/>
  </w:num>
  <w:num w:numId="19">
    <w:abstractNumId w:val="17"/>
  </w:num>
  <w:num w:numId="20">
    <w:abstractNumId w:val="21"/>
  </w:num>
  <w:num w:numId="21">
    <w:abstractNumId w:val="36"/>
  </w:num>
  <w:num w:numId="22">
    <w:abstractNumId w:val="38"/>
  </w:num>
  <w:num w:numId="23">
    <w:abstractNumId w:val="14"/>
  </w:num>
  <w:num w:numId="24">
    <w:abstractNumId w:val="37"/>
  </w:num>
  <w:num w:numId="25">
    <w:abstractNumId w:val="22"/>
  </w:num>
  <w:num w:numId="26">
    <w:abstractNumId w:val="7"/>
  </w:num>
  <w:num w:numId="27">
    <w:abstractNumId w:val="11"/>
  </w:num>
  <w:num w:numId="28">
    <w:abstractNumId w:val="30"/>
  </w:num>
  <w:num w:numId="29">
    <w:abstractNumId w:val="16"/>
  </w:num>
  <w:num w:numId="30">
    <w:abstractNumId w:val="26"/>
  </w:num>
  <w:num w:numId="31">
    <w:abstractNumId w:val="27"/>
  </w:num>
  <w:num w:numId="32">
    <w:abstractNumId w:val="12"/>
  </w:num>
  <w:num w:numId="33">
    <w:abstractNumId w:val="31"/>
  </w:num>
  <w:num w:numId="34">
    <w:abstractNumId w:val="10"/>
  </w:num>
  <w:num w:numId="35">
    <w:abstractNumId w:val="24"/>
  </w:num>
  <w:num w:numId="36">
    <w:abstractNumId w:val="19"/>
  </w:num>
  <w:num w:numId="37">
    <w:abstractNumId w:val="2"/>
  </w:num>
  <w:num w:numId="38">
    <w:abstractNumId w:val="5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124B2"/>
    <w:rsid w:val="00012EDF"/>
    <w:rsid w:val="00013835"/>
    <w:rsid w:val="0001469F"/>
    <w:rsid w:val="00014A0C"/>
    <w:rsid w:val="000202D5"/>
    <w:rsid w:val="00021077"/>
    <w:rsid w:val="000213F1"/>
    <w:rsid w:val="0002183B"/>
    <w:rsid w:val="00021D36"/>
    <w:rsid w:val="0002353B"/>
    <w:rsid w:val="00023D1D"/>
    <w:rsid w:val="0002553C"/>
    <w:rsid w:val="00025BB6"/>
    <w:rsid w:val="0002674B"/>
    <w:rsid w:val="00035969"/>
    <w:rsid w:val="00036549"/>
    <w:rsid w:val="00036A55"/>
    <w:rsid w:val="00036B9F"/>
    <w:rsid w:val="00042E9B"/>
    <w:rsid w:val="00045049"/>
    <w:rsid w:val="000455C7"/>
    <w:rsid w:val="00047568"/>
    <w:rsid w:val="00047813"/>
    <w:rsid w:val="0005496F"/>
    <w:rsid w:val="00056602"/>
    <w:rsid w:val="000571AC"/>
    <w:rsid w:val="0006020B"/>
    <w:rsid w:val="00060BB4"/>
    <w:rsid w:val="0006128C"/>
    <w:rsid w:val="00077B6B"/>
    <w:rsid w:val="00080960"/>
    <w:rsid w:val="00083AEA"/>
    <w:rsid w:val="00084FD1"/>
    <w:rsid w:val="0008588E"/>
    <w:rsid w:val="0008681E"/>
    <w:rsid w:val="00087AB9"/>
    <w:rsid w:val="000940BD"/>
    <w:rsid w:val="0009503B"/>
    <w:rsid w:val="0009719B"/>
    <w:rsid w:val="000A029E"/>
    <w:rsid w:val="000A1835"/>
    <w:rsid w:val="000A18DB"/>
    <w:rsid w:val="000A3625"/>
    <w:rsid w:val="000A46E6"/>
    <w:rsid w:val="000A52C4"/>
    <w:rsid w:val="000A7679"/>
    <w:rsid w:val="000B0FBC"/>
    <w:rsid w:val="000B2339"/>
    <w:rsid w:val="000C0BDC"/>
    <w:rsid w:val="000C3837"/>
    <w:rsid w:val="000C547B"/>
    <w:rsid w:val="000C6B8F"/>
    <w:rsid w:val="000C7091"/>
    <w:rsid w:val="000D1101"/>
    <w:rsid w:val="000D51ED"/>
    <w:rsid w:val="000D52CA"/>
    <w:rsid w:val="000D7C26"/>
    <w:rsid w:val="000E3CBC"/>
    <w:rsid w:val="000F01EB"/>
    <w:rsid w:val="000F0F01"/>
    <w:rsid w:val="000F14DC"/>
    <w:rsid w:val="000F17AC"/>
    <w:rsid w:val="000F2EEA"/>
    <w:rsid w:val="000F5D75"/>
    <w:rsid w:val="000F5FA3"/>
    <w:rsid w:val="0010094D"/>
    <w:rsid w:val="0010216F"/>
    <w:rsid w:val="00110032"/>
    <w:rsid w:val="0011631D"/>
    <w:rsid w:val="001228F5"/>
    <w:rsid w:val="001261E8"/>
    <w:rsid w:val="00127AC5"/>
    <w:rsid w:val="0013690E"/>
    <w:rsid w:val="00137D25"/>
    <w:rsid w:val="001434BD"/>
    <w:rsid w:val="00144BF4"/>
    <w:rsid w:val="00145911"/>
    <w:rsid w:val="0014611D"/>
    <w:rsid w:val="00147352"/>
    <w:rsid w:val="00151477"/>
    <w:rsid w:val="0015222F"/>
    <w:rsid w:val="00155DAB"/>
    <w:rsid w:val="00160266"/>
    <w:rsid w:val="00160407"/>
    <w:rsid w:val="00163703"/>
    <w:rsid w:val="00172FF7"/>
    <w:rsid w:val="0017479E"/>
    <w:rsid w:val="00174AC7"/>
    <w:rsid w:val="001755FE"/>
    <w:rsid w:val="001800DC"/>
    <w:rsid w:val="001805CA"/>
    <w:rsid w:val="001833AC"/>
    <w:rsid w:val="00183A4B"/>
    <w:rsid w:val="001851FC"/>
    <w:rsid w:val="001870CF"/>
    <w:rsid w:val="00192FE1"/>
    <w:rsid w:val="001936AA"/>
    <w:rsid w:val="00193713"/>
    <w:rsid w:val="001A2F55"/>
    <w:rsid w:val="001A41BC"/>
    <w:rsid w:val="001B2F1F"/>
    <w:rsid w:val="001B3E46"/>
    <w:rsid w:val="001B6CCF"/>
    <w:rsid w:val="001C09AE"/>
    <w:rsid w:val="001C1DD7"/>
    <w:rsid w:val="001D68FF"/>
    <w:rsid w:val="001E0EAE"/>
    <w:rsid w:val="001E31E3"/>
    <w:rsid w:val="001E5548"/>
    <w:rsid w:val="001E6751"/>
    <w:rsid w:val="001F02E9"/>
    <w:rsid w:val="001F12D2"/>
    <w:rsid w:val="001F29BE"/>
    <w:rsid w:val="001F2F5D"/>
    <w:rsid w:val="001F4353"/>
    <w:rsid w:val="001F4393"/>
    <w:rsid w:val="001F6F42"/>
    <w:rsid w:val="001F7081"/>
    <w:rsid w:val="00201D8C"/>
    <w:rsid w:val="00205C1E"/>
    <w:rsid w:val="00206D71"/>
    <w:rsid w:val="00210D31"/>
    <w:rsid w:val="00214079"/>
    <w:rsid w:val="002176A2"/>
    <w:rsid w:val="00220C3B"/>
    <w:rsid w:val="00223C5D"/>
    <w:rsid w:val="00226061"/>
    <w:rsid w:val="002278E2"/>
    <w:rsid w:val="0023643C"/>
    <w:rsid w:val="00237BF4"/>
    <w:rsid w:val="00240093"/>
    <w:rsid w:val="002427D9"/>
    <w:rsid w:val="00242CFE"/>
    <w:rsid w:val="002448B2"/>
    <w:rsid w:val="00245856"/>
    <w:rsid w:val="0024777F"/>
    <w:rsid w:val="00251CD3"/>
    <w:rsid w:val="00252448"/>
    <w:rsid w:val="0025353E"/>
    <w:rsid w:val="00254473"/>
    <w:rsid w:val="00256BA6"/>
    <w:rsid w:val="00261E47"/>
    <w:rsid w:val="00262077"/>
    <w:rsid w:val="00270526"/>
    <w:rsid w:val="0027102B"/>
    <w:rsid w:val="00271C15"/>
    <w:rsid w:val="00271D8C"/>
    <w:rsid w:val="00272367"/>
    <w:rsid w:val="00275B54"/>
    <w:rsid w:val="00275DF4"/>
    <w:rsid w:val="00276462"/>
    <w:rsid w:val="002822AC"/>
    <w:rsid w:val="00282C3E"/>
    <w:rsid w:val="00283DE8"/>
    <w:rsid w:val="00286E02"/>
    <w:rsid w:val="00287356"/>
    <w:rsid w:val="00287FF9"/>
    <w:rsid w:val="002927EA"/>
    <w:rsid w:val="00293438"/>
    <w:rsid w:val="0029525B"/>
    <w:rsid w:val="002A06E5"/>
    <w:rsid w:val="002A48EE"/>
    <w:rsid w:val="002A6B9F"/>
    <w:rsid w:val="002B0981"/>
    <w:rsid w:val="002B0F4C"/>
    <w:rsid w:val="002B1060"/>
    <w:rsid w:val="002B4660"/>
    <w:rsid w:val="002B7E96"/>
    <w:rsid w:val="002C3087"/>
    <w:rsid w:val="002C31DE"/>
    <w:rsid w:val="002C49F2"/>
    <w:rsid w:val="002C7661"/>
    <w:rsid w:val="002C78E7"/>
    <w:rsid w:val="002D2624"/>
    <w:rsid w:val="002D4034"/>
    <w:rsid w:val="002D5BAA"/>
    <w:rsid w:val="002D7986"/>
    <w:rsid w:val="002E1693"/>
    <w:rsid w:val="002E4528"/>
    <w:rsid w:val="002E7846"/>
    <w:rsid w:val="002F08A3"/>
    <w:rsid w:val="002F2B59"/>
    <w:rsid w:val="00300336"/>
    <w:rsid w:val="00300635"/>
    <w:rsid w:val="0030590C"/>
    <w:rsid w:val="003107F6"/>
    <w:rsid w:val="00311489"/>
    <w:rsid w:val="00311DAB"/>
    <w:rsid w:val="003132BB"/>
    <w:rsid w:val="00314E28"/>
    <w:rsid w:val="00315A12"/>
    <w:rsid w:val="00315A9A"/>
    <w:rsid w:val="00317AA0"/>
    <w:rsid w:val="00321736"/>
    <w:rsid w:val="003235EC"/>
    <w:rsid w:val="00324C90"/>
    <w:rsid w:val="003261D9"/>
    <w:rsid w:val="0032741B"/>
    <w:rsid w:val="003331DF"/>
    <w:rsid w:val="00336FE9"/>
    <w:rsid w:val="00340531"/>
    <w:rsid w:val="003436C3"/>
    <w:rsid w:val="0034448B"/>
    <w:rsid w:val="00352632"/>
    <w:rsid w:val="00355FAC"/>
    <w:rsid w:val="00356173"/>
    <w:rsid w:val="00356516"/>
    <w:rsid w:val="00360166"/>
    <w:rsid w:val="003612EC"/>
    <w:rsid w:val="0036251A"/>
    <w:rsid w:val="003638D1"/>
    <w:rsid w:val="003647B5"/>
    <w:rsid w:val="00364B85"/>
    <w:rsid w:val="00365F87"/>
    <w:rsid w:val="00366D25"/>
    <w:rsid w:val="0036754F"/>
    <w:rsid w:val="0037184C"/>
    <w:rsid w:val="003721F9"/>
    <w:rsid w:val="00377046"/>
    <w:rsid w:val="00382CAF"/>
    <w:rsid w:val="00387286"/>
    <w:rsid w:val="003943A8"/>
    <w:rsid w:val="00394980"/>
    <w:rsid w:val="003A22A0"/>
    <w:rsid w:val="003A3E97"/>
    <w:rsid w:val="003A4E4A"/>
    <w:rsid w:val="003A50D1"/>
    <w:rsid w:val="003A647E"/>
    <w:rsid w:val="003A69A3"/>
    <w:rsid w:val="003A74CF"/>
    <w:rsid w:val="003A7C45"/>
    <w:rsid w:val="003B6B0C"/>
    <w:rsid w:val="003B776C"/>
    <w:rsid w:val="003C048A"/>
    <w:rsid w:val="003C0E2F"/>
    <w:rsid w:val="003C3047"/>
    <w:rsid w:val="003C5AA9"/>
    <w:rsid w:val="003C64CB"/>
    <w:rsid w:val="003C6AEB"/>
    <w:rsid w:val="003D1D9B"/>
    <w:rsid w:val="003D2A8B"/>
    <w:rsid w:val="003D4219"/>
    <w:rsid w:val="003D51D4"/>
    <w:rsid w:val="003D798B"/>
    <w:rsid w:val="003E2B36"/>
    <w:rsid w:val="003E5A33"/>
    <w:rsid w:val="003E7678"/>
    <w:rsid w:val="003F0174"/>
    <w:rsid w:val="003F17C8"/>
    <w:rsid w:val="003F4D9C"/>
    <w:rsid w:val="003F4E44"/>
    <w:rsid w:val="003F6558"/>
    <w:rsid w:val="00400EB1"/>
    <w:rsid w:val="00403779"/>
    <w:rsid w:val="00404E98"/>
    <w:rsid w:val="0041027A"/>
    <w:rsid w:val="00411F4F"/>
    <w:rsid w:val="0041506B"/>
    <w:rsid w:val="00421AC2"/>
    <w:rsid w:val="00424170"/>
    <w:rsid w:val="00425214"/>
    <w:rsid w:val="00426AB0"/>
    <w:rsid w:val="00431B8F"/>
    <w:rsid w:val="00432B7D"/>
    <w:rsid w:val="00434ADA"/>
    <w:rsid w:val="0044079C"/>
    <w:rsid w:val="00441D97"/>
    <w:rsid w:val="00443F27"/>
    <w:rsid w:val="00451975"/>
    <w:rsid w:val="00451DA9"/>
    <w:rsid w:val="00452B81"/>
    <w:rsid w:val="00460E59"/>
    <w:rsid w:val="0046312B"/>
    <w:rsid w:val="00473790"/>
    <w:rsid w:val="00476348"/>
    <w:rsid w:val="004854B7"/>
    <w:rsid w:val="00485F43"/>
    <w:rsid w:val="00487908"/>
    <w:rsid w:val="00487C8D"/>
    <w:rsid w:val="00492206"/>
    <w:rsid w:val="00493E16"/>
    <w:rsid w:val="004A2A44"/>
    <w:rsid w:val="004A4EE2"/>
    <w:rsid w:val="004A56F9"/>
    <w:rsid w:val="004A6355"/>
    <w:rsid w:val="004A7825"/>
    <w:rsid w:val="004B01FF"/>
    <w:rsid w:val="004B334A"/>
    <w:rsid w:val="004B3780"/>
    <w:rsid w:val="004B7935"/>
    <w:rsid w:val="004B7D30"/>
    <w:rsid w:val="004C3663"/>
    <w:rsid w:val="004C6FFD"/>
    <w:rsid w:val="004C76C3"/>
    <w:rsid w:val="004C7C8A"/>
    <w:rsid w:val="004D11B9"/>
    <w:rsid w:val="004D3DCD"/>
    <w:rsid w:val="004D46E7"/>
    <w:rsid w:val="004D7698"/>
    <w:rsid w:val="004E0421"/>
    <w:rsid w:val="004E33EA"/>
    <w:rsid w:val="004E534A"/>
    <w:rsid w:val="004E6123"/>
    <w:rsid w:val="004F1704"/>
    <w:rsid w:val="004F2C66"/>
    <w:rsid w:val="004F3A85"/>
    <w:rsid w:val="004F3BCE"/>
    <w:rsid w:val="004F5E48"/>
    <w:rsid w:val="004F68D8"/>
    <w:rsid w:val="00501060"/>
    <w:rsid w:val="005014BE"/>
    <w:rsid w:val="005025CB"/>
    <w:rsid w:val="005031B8"/>
    <w:rsid w:val="005032A4"/>
    <w:rsid w:val="00506DCD"/>
    <w:rsid w:val="00507A32"/>
    <w:rsid w:val="00507CF6"/>
    <w:rsid w:val="00511BF2"/>
    <w:rsid w:val="00512FF4"/>
    <w:rsid w:val="005144E1"/>
    <w:rsid w:val="005145CB"/>
    <w:rsid w:val="005171B4"/>
    <w:rsid w:val="005174D2"/>
    <w:rsid w:val="00517C03"/>
    <w:rsid w:val="005215C1"/>
    <w:rsid w:val="0052661F"/>
    <w:rsid w:val="00533992"/>
    <w:rsid w:val="00534878"/>
    <w:rsid w:val="005362EA"/>
    <w:rsid w:val="005418C2"/>
    <w:rsid w:val="00546276"/>
    <w:rsid w:val="005500F6"/>
    <w:rsid w:val="00552CF0"/>
    <w:rsid w:val="00553D51"/>
    <w:rsid w:val="00556976"/>
    <w:rsid w:val="0056084C"/>
    <w:rsid w:val="005612E3"/>
    <w:rsid w:val="00561D1C"/>
    <w:rsid w:val="0056302C"/>
    <w:rsid w:val="00564240"/>
    <w:rsid w:val="005667B2"/>
    <w:rsid w:val="0057179C"/>
    <w:rsid w:val="0058026A"/>
    <w:rsid w:val="005829F5"/>
    <w:rsid w:val="0059376D"/>
    <w:rsid w:val="00597905"/>
    <w:rsid w:val="005A0789"/>
    <w:rsid w:val="005A1260"/>
    <w:rsid w:val="005A706B"/>
    <w:rsid w:val="005A7AFB"/>
    <w:rsid w:val="005B2696"/>
    <w:rsid w:val="005B72B8"/>
    <w:rsid w:val="005C03C1"/>
    <w:rsid w:val="005C0512"/>
    <w:rsid w:val="005C1D35"/>
    <w:rsid w:val="005C2940"/>
    <w:rsid w:val="005C328A"/>
    <w:rsid w:val="005C611C"/>
    <w:rsid w:val="005C6177"/>
    <w:rsid w:val="005D052D"/>
    <w:rsid w:val="005D31B3"/>
    <w:rsid w:val="005D4A69"/>
    <w:rsid w:val="005D6B8B"/>
    <w:rsid w:val="005E02EA"/>
    <w:rsid w:val="005E0C4B"/>
    <w:rsid w:val="005E3713"/>
    <w:rsid w:val="005E408C"/>
    <w:rsid w:val="005E6A19"/>
    <w:rsid w:val="005E7489"/>
    <w:rsid w:val="005F2F1F"/>
    <w:rsid w:val="005F3DC8"/>
    <w:rsid w:val="005F4521"/>
    <w:rsid w:val="005F5FD8"/>
    <w:rsid w:val="00602DB1"/>
    <w:rsid w:val="00603A41"/>
    <w:rsid w:val="00605300"/>
    <w:rsid w:val="00607DCA"/>
    <w:rsid w:val="0061038D"/>
    <w:rsid w:val="006116DD"/>
    <w:rsid w:val="006153DD"/>
    <w:rsid w:val="006161BC"/>
    <w:rsid w:val="00620D9A"/>
    <w:rsid w:val="00622D59"/>
    <w:rsid w:val="00631042"/>
    <w:rsid w:val="00632FD5"/>
    <w:rsid w:val="0063426C"/>
    <w:rsid w:val="0063650A"/>
    <w:rsid w:val="006413E1"/>
    <w:rsid w:val="006430B5"/>
    <w:rsid w:val="00645317"/>
    <w:rsid w:val="00647F44"/>
    <w:rsid w:val="006507B5"/>
    <w:rsid w:val="00651477"/>
    <w:rsid w:val="00657301"/>
    <w:rsid w:val="006606A3"/>
    <w:rsid w:val="006616D6"/>
    <w:rsid w:val="00662BD1"/>
    <w:rsid w:val="006648A7"/>
    <w:rsid w:val="00664C39"/>
    <w:rsid w:val="00664C86"/>
    <w:rsid w:val="00664EB2"/>
    <w:rsid w:val="0066634B"/>
    <w:rsid w:val="00673859"/>
    <w:rsid w:val="00676678"/>
    <w:rsid w:val="006815B5"/>
    <w:rsid w:val="00681E14"/>
    <w:rsid w:val="0068276C"/>
    <w:rsid w:val="00682A2D"/>
    <w:rsid w:val="006838DB"/>
    <w:rsid w:val="00683BB9"/>
    <w:rsid w:val="00684C8F"/>
    <w:rsid w:val="006857E9"/>
    <w:rsid w:val="00693BBD"/>
    <w:rsid w:val="006964A2"/>
    <w:rsid w:val="006A090B"/>
    <w:rsid w:val="006A5657"/>
    <w:rsid w:val="006B17F1"/>
    <w:rsid w:val="006B1D03"/>
    <w:rsid w:val="006C1C7C"/>
    <w:rsid w:val="006C2D1A"/>
    <w:rsid w:val="006C789A"/>
    <w:rsid w:val="006D044E"/>
    <w:rsid w:val="006D0DF4"/>
    <w:rsid w:val="006D2839"/>
    <w:rsid w:val="006D460F"/>
    <w:rsid w:val="006D4D55"/>
    <w:rsid w:val="006E28CB"/>
    <w:rsid w:val="006E4A48"/>
    <w:rsid w:val="006E6E54"/>
    <w:rsid w:val="006F0810"/>
    <w:rsid w:val="006F0874"/>
    <w:rsid w:val="006F1DAC"/>
    <w:rsid w:val="006F23F4"/>
    <w:rsid w:val="006F3A79"/>
    <w:rsid w:val="006F5603"/>
    <w:rsid w:val="006F5993"/>
    <w:rsid w:val="00701BCB"/>
    <w:rsid w:val="00702D96"/>
    <w:rsid w:val="00703182"/>
    <w:rsid w:val="00703554"/>
    <w:rsid w:val="00704668"/>
    <w:rsid w:val="00712C9A"/>
    <w:rsid w:val="007139A5"/>
    <w:rsid w:val="0071615F"/>
    <w:rsid w:val="00717AD3"/>
    <w:rsid w:val="00720C96"/>
    <w:rsid w:val="007211AC"/>
    <w:rsid w:val="00721CAB"/>
    <w:rsid w:val="0072244B"/>
    <w:rsid w:val="00723F06"/>
    <w:rsid w:val="00724519"/>
    <w:rsid w:val="0072674F"/>
    <w:rsid w:val="00726EE8"/>
    <w:rsid w:val="00727F3C"/>
    <w:rsid w:val="00741A5C"/>
    <w:rsid w:val="007420FA"/>
    <w:rsid w:val="007437E4"/>
    <w:rsid w:val="00743AF3"/>
    <w:rsid w:val="0074740C"/>
    <w:rsid w:val="00750D0C"/>
    <w:rsid w:val="00753119"/>
    <w:rsid w:val="00754CE8"/>
    <w:rsid w:val="00755C38"/>
    <w:rsid w:val="00757D43"/>
    <w:rsid w:val="007646DB"/>
    <w:rsid w:val="0076519D"/>
    <w:rsid w:val="00767E83"/>
    <w:rsid w:val="00770653"/>
    <w:rsid w:val="00771114"/>
    <w:rsid w:val="007717ED"/>
    <w:rsid w:val="007725B1"/>
    <w:rsid w:val="00774A4D"/>
    <w:rsid w:val="00776804"/>
    <w:rsid w:val="007809FD"/>
    <w:rsid w:val="00783F60"/>
    <w:rsid w:val="00793F06"/>
    <w:rsid w:val="0079497B"/>
    <w:rsid w:val="00796ADE"/>
    <w:rsid w:val="007A1184"/>
    <w:rsid w:val="007A1C34"/>
    <w:rsid w:val="007A50E0"/>
    <w:rsid w:val="007A6DDD"/>
    <w:rsid w:val="007B0653"/>
    <w:rsid w:val="007B6BE9"/>
    <w:rsid w:val="007C0F51"/>
    <w:rsid w:val="007C3D92"/>
    <w:rsid w:val="007C4C51"/>
    <w:rsid w:val="007C7ABD"/>
    <w:rsid w:val="007D6C29"/>
    <w:rsid w:val="007D7E71"/>
    <w:rsid w:val="007E328E"/>
    <w:rsid w:val="007E4E08"/>
    <w:rsid w:val="007E64D1"/>
    <w:rsid w:val="007E7A8B"/>
    <w:rsid w:val="007F0A0A"/>
    <w:rsid w:val="007F308C"/>
    <w:rsid w:val="007F40D4"/>
    <w:rsid w:val="007F6284"/>
    <w:rsid w:val="007F69F2"/>
    <w:rsid w:val="0080154C"/>
    <w:rsid w:val="008032A0"/>
    <w:rsid w:val="008047DD"/>
    <w:rsid w:val="008065E6"/>
    <w:rsid w:val="008076E1"/>
    <w:rsid w:val="00807CE1"/>
    <w:rsid w:val="0081334F"/>
    <w:rsid w:val="008157E1"/>
    <w:rsid w:val="00817F1C"/>
    <w:rsid w:val="0082394B"/>
    <w:rsid w:val="008240B0"/>
    <w:rsid w:val="0082696F"/>
    <w:rsid w:val="0083270B"/>
    <w:rsid w:val="00833E31"/>
    <w:rsid w:val="00833EF2"/>
    <w:rsid w:val="00836427"/>
    <w:rsid w:val="00836814"/>
    <w:rsid w:val="00841537"/>
    <w:rsid w:val="008436EE"/>
    <w:rsid w:val="008441DE"/>
    <w:rsid w:val="0084487B"/>
    <w:rsid w:val="00845514"/>
    <w:rsid w:val="008471D2"/>
    <w:rsid w:val="00852111"/>
    <w:rsid w:val="0085455E"/>
    <w:rsid w:val="008563B0"/>
    <w:rsid w:val="00863224"/>
    <w:rsid w:val="00864EF5"/>
    <w:rsid w:val="008656C9"/>
    <w:rsid w:val="00871446"/>
    <w:rsid w:val="008741E0"/>
    <w:rsid w:val="008746C0"/>
    <w:rsid w:val="00881F3D"/>
    <w:rsid w:val="00882DF7"/>
    <w:rsid w:val="00890303"/>
    <w:rsid w:val="00890919"/>
    <w:rsid w:val="00890A4D"/>
    <w:rsid w:val="00892991"/>
    <w:rsid w:val="00892D51"/>
    <w:rsid w:val="0089771D"/>
    <w:rsid w:val="008A4650"/>
    <w:rsid w:val="008A624B"/>
    <w:rsid w:val="008B0DA8"/>
    <w:rsid w:val="008B0DB3"/>
    <w:rsid w:val="008B0E5F"/>
    <w:rsid w:val="008B2A1A"/>
    <w:rsid w:val="008B5CD0"/>
    <w:rsid w:val="008B657F"/>
    <w:rsid w:val="008B6A76"/>
    <w:rsid w:val="008B72E3"/>
    <w:rsid w:val="008B7569"/>
    <w:rsid w:val="008B7D4C"/>
    <w:rsid w:val="008C1179"/>
    <w:rsid w:val="008C1215"/>
    <w:rsid w:val="008C243D"/>
    <w:rsid w:val="008D3502"/>
    <w:rsid w:val="008D371E"/>
    <w:rsid w:val="008D3867"/>
    <w:rsid w:val="008D5774"/>
    <w:rsid w:val="008D6C31"/>
    <w:rsid w:val="008D734E"/>
    <w:rsid w:val="008E1064"/>
    <w:rsid w:val="008E6155"/>
    <w:rsid w:val="008E673F"/>
    <w:rsid w:val="008F1082"/>
    <w:rsid w:val="008F2119"/>
    <w:rsid w:val="008F3679"/>
    <w:rsid w:val="00900A3D"/>
    <w:rsid w:val="00903C1E"/>
    <w:rsid w:val="00906059"/>
    <w:rsid w:val="00906ACF"/>
    <w:rsid w:val="00914FCE"/>
    <w:rsid w:val="00916340"/>
    <w:rsid w:val="00917278"/>
    <w:rsid w:val="00920B07"/>
    <w:rsid w:val="00921295"/>
    <w:rsid w:val="00921ADA"/>
    <w:rsid w:val="00922246"/>
    <w:rsid w:val="0092330A"/>
    <w:rsid w:val="00923B99"/>
    <w:rsid w:val="00924E26"/>
    <w:rsid w:val="00926DAD"/>
    <w:rsid w:val="00930BFB"/>
    <w:rsid w:val="009340FC"/>
    <w:rsid w:val="00934B8A"/>
    <w:rsid w:val="0093799A"/>
    <w:rsid w:val="00947454"/>
    <w:rsid w:val="00951E03"/>
    <w:rsid w:val="00952160"/>
    <w:rsid w:val="00952B1C"/>
    <w:rsid w:val="00954EB0"/>
    <w:rsid w:val="009559E8"/>
    <w:rsid w:val="00960609"/>
    <w:rsid w:val="0096155B"/>
    <w:rsid w:val="00965503"/>
    <w:rsid w:val="0096744A"/>
    <w:rsid w:val="0097305E"/>
    <w:rsid w:val="00973E56"/>
    <w:rsid w:val="00976F72"/>
    <w:rsid w:val="00977D94"/>
    <w:rsid w:val="00980088"/>
    <w:rsid w:val="0098678E"/>
    <w:rsid w:val="00986E9A"/>
    <w:rsid w:val="00990A7A"/>
    <w:rsid w:val="00991190"/>
    <w:rsid w:val="00997F64"/>
    <w:rsid w:val="009A35B7"/>
    <w:rsid w:val="009A4762"/>
    <w:rsid w:val="009A50FE"/>
    <w:rsid w:val="009A6ACF"/>
    <w:rsid w:val="009B071F"/>
    <w:rsid w:val="009B47AE"/>
    <w:rsid w:val="009B721C"/>
    <w:rsid w:val="009B791B"/>
    <w:rsid w:val="009C231F"/>
    <w:rsid w:val="009C6532"/>
    <w:rsid w:val="009C6699"/>
    <w:rsid w:val="009C7894"/>
    <w:rsid w:val="009D0DEE"/>
    <w:rsid w:val="009D2AB1"/>
    <w:rsid w:val="009D5222"/>
    <w:rsid w:val="009D5DD3"/>
    <w:rsid w:val="009D5F43"/>
    <w:rsid w:val="009D61D7"/>
    <w:rsid w:val="009D6B06"/>
    <w:rsid w:val="009E26E2"/>
    <w:rsid w:val="009E3C16"/>
    <w:rsid w:val="009E3CD8"/>
    <w:rsid w:val="009E43BD"/>
    <w:rsid w:val="009F5CE0"/>
    <w:rsid w:val="009F7978"/>
    <w:rsid w:val="00A11345"/>
    <w:rsid w:val="00A135A8"/>
    <w:rsid w:val="00A143A1"/>
    <w:rsid w:val="00A15929"/>
    <w:rsid w:val="00A15B33"/>
    <w:rsid w:val="00A2108E"/>
    <w:rsid w:val="00A24CD6"/>
    <w:rsid w:val="00A258B1"/>
    <w:rsid w:val="00A26103"/>
    <w:rsid w:val="00A30045"/>
    <w:rsid w:val="00A30669"/>
    <w:rsid w:val="00A31309"/>
    <w:rsid w:val="00A328BB"/>
    <w:rsid w:val="00A4040D"/>
    <w:rsid w:val="00A41A38"/>
    <w:rsid w:val="00A50A9B"/>
    <w:rsid w:val="00A51C25"/>
    <w:rsid w:val="00A51C4B"/>
    <w:rsid w:val="00A55446"/>
    <w:rsid w:val="00A55A34"/>
    <w:rsid w:val="00A5749E"/>
    <w:rsid w:val="00A6094A"/>
    <w:rsid w:val="00A60D18"/>
    <w:rsid w:val="00A61FE9"/>
    <w:rsid w:val="00A62032"/>
    <w:rsid w:val="00A67317"/>
    <w:rsid w:val="00A70E03"/>
    <w:rsid w:val="00A71416"/>
    <w:rsid w:val="00A73D24"/>
    <w:rsid w:val="00A76A2C"/>
    <w:rsid w:val="00A803CB"/>
    <w:rsid w:val="00A84CDD"/>
    <w:rsid w:val="00A91776"/>
    <w:rsid w:val="00A93A02"/>
    <w:rsid w:val="00A9423F"/>
    <w:rsid w:val="00A953A2"/>
    <w:rsid w:val="00A966FE"/>
    <w:rsid w:val="00A96908"/>
    <w:rsid w:val="00AB0625"/>
    <w:rsid w:val="00AB362B"/>
    <w:rsid w:val="00AB395C"/>
    <w:rsid w:val="00AB4296"/>
    <w:rsid w:val="00AB6874"/>
    <w:rsid w:val="00AC364D"/>
    <w:rsid w:val="00AC4B96"/>
    <w:rsid w:val="00AC51FB"/>
    <w:rsid w:val="00AC56AC"/>
    <w:rsid w:val="00AC71FC"/>
    <w:rsid w:val="00AC7874"/>
    <w:rsid w:val="00AD001C"/>
    <w:rsid w:val="00AD0390"/>
    <w:rsid w:val="00AD5240"/>
    <w:rsid w:val="00AD5A51"/>
    <w:rsid w:val="00AD655E"/>
    <w:rsid w:val="00AD6B9D"/>
    <w:rsid w:val="00AD7C69"/>
    <w:rsid w:val="00AE0269"/>
    <w:rsid w:val="00AE3AA4"/>
    <w:rsid w:val="00AE6530"/>
    <w:rsid w:val="00AF012A"/>
    <w:rsid w:val="00AF19C4"/>
    <w:rsid w:val="00AF445C"/>
    <w:rsid w:val="00AF48BF"/>
    <w:rsid w:val="00B018CC"/>
    <w:rsid w:val="00B01DAB"/>
    <w:rsid w:val="00B11782"/>
    <w:rsid w:val="00B1355B"/>
    <w:rsid w:val="00B155D4"/>
    <w:rsid w:val="00B15FDE"/>
    <w:rsid w:val="00B208C4"/>
    <w:rsid w:val="00B219C5"/>
    <w:rsid w:val="00B22183"/>
    <w:rsid w:val="00B2455F"/>
    <w:rsid w:val="00B254C5"/>
    <w:rsid w:val="00B27412"/>
    <w:rsid w:val="00B274F5"/>
    <w:rsid w:val="00B33972"/>
    <w:rsid w:val="00B37E72"/>
    <w:rsid w:val="00B37FD8"/>
    <w:rsid w:val="00B47B8D"/>
    <w:rsid w:val="00B503CD"/>
    <w:rsid w:val="00B50DD2"/>
    <w:rsid w:val="00B61E05"/>
    <w:rsid w:val="00B6362C"/>
    <w:rsid w:val="00B65C46"/>
    <w:rsid w:val="00B6748E"/>
    <w:rsid w:val="00B70F21"/>
    <w:rsid w:val="00B73D25"/>
    <w:rsid w:val="00B7501E"/>
    <w:rsid w:val="00B77A49"/>
    <w:rsid w:val="00B80E6E"/>
    <w:rsid w:val="00B821E3"/>
    <w:rsid w:val="00B83996"/>
    <w:rsid w:val="00B85BD5"/>
    <w:rsid w:val="00B85EAE"/>
    <w:rsid w:val="00B8792D"/>
    <w:rsid w:val="00B91DFF"/>
    <w:rsid w:val="00B93A74"/>
    <w:rsid w:val="00B941EC"/>
    <w:rsid w:val="00B9499C"/>
    <w:rsid w:val="00B95DF1"/>
    <w:rsid w:val="00B97A04"/>
    <w:rsid w:val="00BA14F7"/>
    <w:rsid w:val="00BA1814"/>
    <w:rsid w:val="00BB2AC1"/>
    <w:rsid w:val="00BB60A7"/>
    <w:rsid w:val="00BB6F04"/>
    <w:rsid w:val="00BC21D1"/>
    <w:rsid w:val="00BC25B7"/>
    <w:rsid w:val="00BC2735"/>
    <w:rsid w:val="00BC3A5B"/>
    <w:rsid w:val="00BD0132"/>
    <w:rsid w:val="00BD3C06"/>
    <w:rsid w:val="00BD3D09"/>
    <w:rsid w:val="00BD5A84"/>
    <w:rsid w:val="00BE2F43"/>
    <w:rsid w:val="00BE45ED"/>
    <w:rsid w:val="00BE483D"/>
    <w:rsid w:val="00BE6F4D"/>
    <w:rsid w:val="00BE7F2E"/>
    <w:rsid w:val="00BF5E1F"/>
    <w:rsid w:val="00BF62F1"/>
    <w:rsid w:val="00C03FC3"/>
    <w:rsid w:val="00C101A8"/>
    <w:rsid w:val="00C11CDE"/>
    <w:rsid w:val="00C1591B"/>
    <w:rsid w:val="00C1644A"/>
    <w:rsid w:val="00C16AE0"/>
    <w:rsid w:val="00C21A13"/>
    <w:rsid w:val="00C266E3"/>
    <w:rsid w:val="00C278B6"/>
    <w:rsid w:val="00C30263"/>
    <w:rsid w:val="00C31F5A"/>
    <w:rsid w:val="00C379B3"/>
    <w:rsid w:val="00C440C4"/>
    <w:rsid w:val="00C44E3D"/>
    <w:rsid w:val="00C45816"/>
    <w:rsid w:val="00C472A2"/>
    <w:rsid w:val="00C540A7"/>
    <w:rsid w:val="00C61A5F"/>
    <w:rsid w:val="00C65E55"/>
    <w:rsid w:val="00C6605D"/>
    <w:rsid w:val="00C664B3"/>
    <w:rsid w:val="00C66B55"/>
    <w:rsid w:val="00C67FED"/>
    <w:rsid w:val="00C71E7A"/>
    <w:rsid w:val="00C722B1"/>
    <w:rsid w:val="00C748DB"/>
    <w:rsid w:val="00C833FD"/>
    <w:rsid w:val="00C84332"/>
    <w:rsid w:val="00C843CF"/>
    <w:rsid w:val="00C8581A"/>
    <w:rsid w:val="00C90045"/>
    <w:rsid w:val="00C90515"/>
    <w:rsid w:val="00C90567"/>
    <w:rsid w:val="00C94799"/>
    <w:rsid w:val="00CA0127"/>
    <w:rsid w:val="00CA4AE2"/>
    <w:rsid w:val="00CA701C"/>
    <w:rsid w:val="00CA7FB7"/>
    <w:rsid w:val="00CB1A2C"/>
    <w:rsid w:val="00CB203B"/>
    <w:rsid w:val="00CB65FA"/>
    <w:rsid w:val="00CB7334"/>
    <w:rsid w:val="00CD1589"/>
    <w:rsid w:val="00CD265A"/>
    <w:rsid w:val="00CD7847"/>
    <w:rsid w:val="00CD7849"/>
    <w:rsid w:val="00CE0EB6"/>
    <w:rsid w:val="00CE164D"/>
    <w:rsid w:val="00CE1A32"/>
    <w:rsid w:val="00CE1E62"/>
    <w:rsid w:val="00CE2288"/>
    <w:rsid w:val="00CE2928"/>
    <w:rsid w:val="00CE33AA"/>
    <w:rsid w:val="00CE52C1"/>
    <w:rsid w:val="00CF0D87"/>
    <w:rsid w:val="00CF2BC6"/>
    <w:rsid w:val="00CF2E0F"/>
    <w:rsid w:val="00CF5368"/>
    <w:rsid w:val="00CF7129"/>
    <w:rsid w:val="00CF753D"/>
    <w:rsid w:val="00D002FD"/>
    <w:rsid w:val="00D014A8"/>
    <w:rsid w:val="00D0162F"/>
    <w:rsid w:val="00D043F6"/>
    <w:rsid w:val="00D12179"/>
    <w:rsid w:val="00D20CC8"/>
    <w:rsid w:val="00D21198"/>
    <w:rsid w:val="00D276B1"/>
    <w:rsid w:val="00D30C56"/>
    <w:rsid w:val="00D3105C"/>
    <w:rsid w:val="00D3297C"/>
    <w:rsid w:val="00D37DB5"/>
    <w:rsid w:val="00D45C86"/>
    <w:rsid w:val="00D47F7B"/>
    <w:rsid w:val="00D504C5"/>
    <w:rsid w:val="00D51C45"/>
    <w:rsid w:val="00D55967"/>
    <w:rsid w:val="00D56887"/>
    <w:rsid w:val="00D64604"/>
    <w:rsid w:val="00D65605"/>
    <w:rsid w:val="00D65C1F"/>
    <w:rsid w:val="00D67B0D"/>
    <w:rsid w:val="00D76FAB"/>
    <w:rsid w:val="00D903B5"/>
    <w:rsid w:val="00D91C6B"/>
    <w:rsid w:val="00D93A0A"/>
    <w:rsid w:val="00D93F49"/>
    <w:rsid w:val="00D9490E"/>
    <w:rsid w:val="00D96BBE"/>
    <w:rsid w:val="00D97B23"/>
    <w:rsid w:val="00DA2040"/>
    <w:rsid w:val="00DA2B3D"/>
    <w:rsid w:val="00DB2146"/>
    <w:rsid w:val="00DB2A9A"/>
    <w:rsid w:val="00DB5EBC"/>
    <w:rsid w:val="00DB7983"/>
    <w:rsid w:val="00DC0D42"/>
    <w:rsid w:val="00DC0FFF"/>
    <w:rsid w:val="00DC2C91"/>
    <w:rsid w:val="00DC2D46"/>
    <w:rsid w:val="00DC66D0"/>
    <w:rsid w:val="00DD3691"/>
    <w:rsid w:val="00DD445B"/>
    <w:rsid w:val="00DD5816"/>
    <w:rsid w:val="00DD6F3A"/>
    <w:rsid w:val="00DE1DD0"/>
    <w:rsid w:val="00DE2C92"/>
    <w:rsid w:val="00DE7B0E"/>
    <w:rsid w:val="00DF3A8B"/>
    <w:rsid w:val="00DF5629"/>
    <w:rsid w:val="00DF6080"/>
    <w:rsid w:val="00E01BC2"/>
    <w:rsid w:val="00E02174"/>
    <w:rsid w:val="00E024FA"/>
    <w:rsid w:val="00E0311B"/>
    <w:rsid w:val="00E0735D"/>
    <w:rsid w:val="00E12FE8"/>
    <w:rsid w:val="00E1361D"/>
    <w:rsid w:val="00E13BD5"/>
    <w:rsid w:val="00E148FC"/>
    <w:rsid w:val="00E21499"/>
    <w:rsid w:val="00E216CE"/>
    <w:rsid w:val="00E249CC"/>
    <w:rsid w:val="00E30BD6"/>
    <w:rsid w:val="00E32DA4"/>
    <w:rsid w:val="00E32E2E"/>
    <w:rsid w:val="00E34356"/>
    <w:rsid w:val="00E36C56"/>
    <w:rsid w:val="00E370AC"/>
    <w:rsid w:val="00E37B52"/>
    <w:rsid w:val="00E42FE5"/>
    <w:rsid w:val="00E45D75"/>
    <w:rsid w:val="00E52EB3"/>
    <w:rsid w:val="00E57EF4"/>
    <w:rsid w:val="00E6124D"/>
    <w:rsid w:val="00E614A7"/>
    <w:rsid w:val="00E630A9"/>
    <w:rsid w:val="00E6583C"/>
    <w:rsid w:val="00E752D8"/>
    <w:rsid w:val="00E7626D"/>
    <w:rsid w:val="00E77316"/>
    <w:rsid w:val="00E82728"/>
    <w:rsid w:val="00E82B6D"/>
    <w:rsid w:val="00E834BE"/>
    <w:rsid w:val="00E84701"/>
    <w:rsid w:val="00E9217A"/>
    <w:rsid w:val="00E97045"/>
    <w:rsid w:val="00E97F3E"/>
    <w:rsid w:val="00EA0D7D"/>
    <w:rsid w:val="00EA18A4"/>
    <w:rsid w:val="00EA582E"/>
    <w:rsid w:val="00EA7D9E"/>
    <w:rsid w:val="00EB237B"/>
    <w:rsid w:val="00EC4FBD"/>
    <w:rsid w:val="00EC72F7"/>
    <w:rsid w:val="00EE0813"/>
    <w:rsid w:val="00EE1354"/>
    <w:rsid w:val="00EE46BC"/>
    <w:rsid w:val="00EE4EC5"/>
    <w:rsid w:val="00EF1603"/>
    <w:rsid w:val="00EF5EAA"/>
    <w:rsid w:val="00EF7E7B"/>
    <w:rsid w:val="00F05785"/>
    <w:rsid w:val="00F101EE"/>
    <w:rsid w:val="00F13402"/>
    <w:rsid w:val="00F14F35"/>
    <w:rsid w:val="00F15AA5"/>
    <w:rsid w:val="00F16C2A"/>
    <w:rsid w:val="00F17522"/>
    <w:rsid w:val="00F21374"/>
    <w:rsid w:val="00F22A35"/>
    <w:rsid w:val="00F22DF0"/>
    <w:rsid w:val="00F237F5"/>
    <w:rsid w:val="00F23BCA"/>
    <w:rsid w:val="00F23D28"/>
    <w:rsid w:val="00F23FFF"/>
    <w:rsid w:val="00F24D70"/>
    <w:rsid w:val="00F32348"/>
    <w:rsid w:val="00F34E10"/>
    <w:rsid w:val="00F3505A"/>
    <w:rsid w:val="00F362FC"/>
    <w:rsid w:val="00F37EB2"/>
    <w:rsid w:val="00F40895"/>
    <w:rsid w:val="00F414B3"/>
    <w:rsid w:val="00F4432A"/>
    <w:rsid w:val="00F45E7D"/>
    <w:rsid w:val="00F54712"/>
    <w:rsid w:val="00F54C40"/>
    <w:rsid w:val="00F55E07"/>
    <w:rsid w:val="00F5615D"/>
    <w:rsid w:val="00F568D1"/>
    <w:rsid w:val="00F5742D"/>
    <w:rsid w:val="00F6273E"/>
    <w:rsid w:val="00F64AD7"/>
    <w:rsid w:val="00F64AEF"/>
    <w:rsid w:val="00F67B5C"/>
    <w:rsid w:val="00F704B4"/>
    <w:rsid w:val="00F725D4"/>
    <w:rsid w:val="00F73D78"/>
    <w:rsid w:val="00F76D5B"/>
    <w:rsid w:val="00F773BA"/>
    <w:rsid w:val="00F77451"/>
    <w:rsid w:val="00F77D5A"/>
    <w:rsid w:val="00F80294"/>
    <w:rsid w:val="00F811C2"/>
    <w:rsid w:val="00F82789"/>
    <w:rsid w:val="00F82A9C"/>
    <w:rsid w:val="00F82DFE"/>
    <w:rsid w:val="00F87567"/>
    <w:rsid w:val="00F97379"/>
    <w:rsid w:val="00FA0F40"/>
    <w:rsid w:val="00FA2891"/>
    <w:rsid w:val="00FA3C74"/>
    <w:rsid w:val="00FA4414"/>
    <w:rsid w:val="00FA5893"/>
    <w:rsid w:val="00FA6B77"/>
    <w:rsid w:val="00FB021C"/>
    <w:rsid w:val="00FB2213"/>
    <w:rsid w:val="00FB43E0"/>
    <w:rsid w:val="00FB7D20"/>
    <w:rsid w:val="00FC15A9"/>
    <w:rsid w:val="00FC2FB7"/>
    <w:rsid w:val="00FD174B"/>
    <w:rsid w:val="00FD51CC"/>
    <w:rsid w:val="00FD5A25"/>
    <w:rsid w:val="00FD5A7E"/>
    <w:rsid w:val="00FD5E09"/>
    <w:rsid w:val="00FD668C"/>
    <w:rsid w:val="00FD6874"/>
    <w:rsid w:val="00FD6F7B"/>
    <w:rsid w:val="00FD7713"/>
    <w:rsid w:val="00FE4D62"/>
    <w:rsid w:val="00FE603D"/>
    <w:rsid w:val="00FE74A3"/>
    <w:rsid w:val="00FE7B78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D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D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63BD-B405-412A-8C0C-709FE7D7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13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48</cp:revision>
  <cp:lastPrinted>2021-07-06T09:20:00Z</cp:lastPrinted>
  <dcterms:created xsi:type="dcterms:W3CDTF">2021-05-23T08:05:00Z</dcterms:created>
  <dcterms:modified xsi:type="dcterms:W3CDTF">2021-07-06T09:22:00Z</dcterms:modified>
</cp:coreProperties>
</file>