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00" w:rsidRPr="007F7DA5" w:rsidRDefault="00D34300" w:rsidP="00D34300">
      <w:pPr>
        <w:rPr>
          <w:rFonts w:cs="Akhbar MT"/>
          <w:b/>
          <w:bCs/>
          <w:rtl/>
          <w:lang w:bidi="ar-EG"/>
        </w:rPr>
      </w:pPr>
      <w:r w:rsidRPr="007F7DA5">
        <w:rPr>
          <w:rFonts w:cs="Akhbar MT" w:hint="cs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7838049</wp:posOffset>
            </wp:positionH>
            <wp:positionV relativeFrom="paragraph">
              <wp:posOffset>-213653</wp:posOffset>
            </wp:positionV>
            <wp:extent cx="1078230" cy="5064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66" cy="51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300" w:rsidRPr="00CB7732" w:rsidRDefault="00D34300" w:rsidP="00D34300">
      <w:pPr>
        <w:spacing w:after="0" w:line="240" w:lineRule="auto"/>
        <w:ind w:firstLine="720"/>
        <w:rPr>
          <w:rFonts w:cs="AL-Mateen"/>
          <w:b/>
          <w:bCs/>
          <w:sz w:val="10"/>
          <w:szCs w:val="10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>كلية الاقتصاد المنزلي</w:t>
      </w:r>
    </w:p>
    <w:p w:rsidR="00D34300" w:rsidRPr="007F7DA5" w:rsidRDefault="00D34300" w:rsidP="008C19FD">
      <w:pPr>
        <w:spacing w:after="0" w:line="240" w:lineRule="auto"/>
        <w:ind w:firstLine="720"/>
        <w:jc w:val="center"/>
        <w:rPr>
          <w:rFonts w:cs="AL-Mateen"/>
          <w:b/>
          <w:bCs/>
          <w:sz w:val="10"/>
          <w:szCs w:val="10"/>
          <w:rtl/>
          <w:lang w:bidi="ar-EG"/>
        </w:rPr>
      </w:pP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</w:p>
    <w:p w:rsidR="00D34300" w:rsidRPr="007F7DA5" w:rsidRDefault="00D34300" w:rsidP="00C15969">
      <w:pPr>
        <w:jc w:val="center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نموذج تقرير متابعة لبيان تقدم المؤسسة في استيفاء معايير الاعتماد ( عن شهر </w:t>
      </w:r>
      <w:r w:rsidR="004B115C">
        <w:rPr>
          <w:rFonts w:cs="AL-Mateen" w:hint="cs"/>
          <w:b/>
          <w:bCs/>
          <w:sz w:val="30"/>
          <w:szCs w:val="30"/>
          <w:rtl/>
          <w:lang w:bidi="ar-EG"/>
        </w:rPr>
        <w:t>مارس</w:t>
      </w:r>
      <w:r w:rsidR="00F04331">
        <w:rPr>
          <w:rFonts w:cs="AL-Mateen" w:hint="cs"/>
          <w:b/>
          <w:bCs/>
          <w:sz w:val="30"/>
          <w:szCs w:val="30"/>
          <w:rtl/>
          <w:lang w:bidi="ar-EG"/>
        </w:rPr>
        <w:t xml:space="preserve"> </w:t>
      </w:r>
      <w:r w:rsidR="00C15969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bidiVisual/>
        <w:tblW w:w="0" w:type="auto"/>
        <w:tblInd w:w="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1"/>
        <w:gridCol w:w="2268"/>
        <w:gridCol w:w="1417"/>
        <w:gridCol w:w="987"/>
        <w:gridCol w:w="1636"/>
        <w:gridCol w:w="2690"/>
        <w:gridCol w:w="1843"/>
      </w:tblGrid>
      <w:tr w:rsidR="00D34300" w:rsidRPr="00CB7732" w:rsidTr="00200620">
        <w:tc>
          <w:tcPr>
            <w:tcW w:w="3051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المعيار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المؤشر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 جزئياً</w:t>
            </w:r>
          </w:p>
        </w:tc>
        <w:tc>
          <w:tcPr>
            <w:tcW w:w="1636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غير</w:t>
            </w:r>
            <w:r>
              <w:rPr>
                <w:rFonts w:cs="PT Bold Heading" w:hint="cs"/>
                <w:b/>
                <w:bCs/>
                <w:rtl/>
                <w:lang w:bidi="ar-EG"/>
              </w:rPr>
              <w:t xml:space="preserve"> </w:t>
            </w: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2690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نقاط عدم الاستيفاء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الزمن المقترح للاستيفاء</w:t>
            </w:r>
          </w:p>
        </w:tc>
      </w:tr>
      <w:tr w:rsidR="00D34300" w:rsidRPr="00CB7732" w:rsidTr="00200620">
        <w:trPr>
          <w:trHeight w:val="567"/>
        </w:trPr>
        <w:tc>
          <w:tcPr>
            <w:tcW w:w="3051" w:type="dxa"/>
            <w:vMerge w:val="restart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1-معيار التخطيط الاستراتيجي</w:t>
            </w:r>
          </w:p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(ل</w:t>
            </w:r>
            <w:r w:rsidR="00D72723">
              <w:rPr>
                <w:rFonts w:hint="cs"/>
                <w:b/>
                <w:bCs/>
                <w:rtl/>
                <w:lang w:bidi="ar-EG"/>
              </w:rPr>
              <w:t>لمؤسسة رسالة ورؤية واضحة ومعلنة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، شارك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وضعها الأطراف المعنية، وتعبر عن دور المؤسسة التعليمي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والبحثي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والمجتمعي</w:t>
            </w:r>
          </w:p>
        </w:tc>
        <w:tc>
          <w:tcPr>
            <w:tcW w:w="2268" w:type="dxa"/>
            <w:vAlign w:val="center"/>
          </w:tcPr>
          <w:p w:rsidR="00D34300" w:rsidRPr="00CB7732" w:rsidRDefault="00D34300" w:rsidP="003945CC">
            <w:pPr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1-رسالة ورؤية المؤسسة معتمدتان ومعلنتان</w:t>
            </w:r>
          </w:p>
        </w:tc>
        <w:tc>
          <w:tcPr>
            <w:tcW w:w="1417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87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636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69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843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914A66">
        <w:trPr>
          <w:trHeight w:val="567"/>
        </w:trPr>
        <w:tc>
          <w:tcPr>
            <w:tcW w:w="3051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26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2-رسالة المؤسسة واضحة وتسهم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تحقيق رسالة الجامعة</w:t>
            </w:r>
          </w:p>
        </w:tc>
        <w:tc>
          <w:tcPr>
            <w:tcW w:w="1417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87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636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690" w:type="dxa"/>
            <w:vAlign w:val="center"/>
          </w:tcPr>
          <w:p w:rsidR="00D34300" w:rsidRPr="00CB7732" w:rsidRDefault="00D34300" w:rsidP="00914A66">
            <w:pPr>
              <w:ind w:left="100" w:right="100"/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843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200620">
        <w:trPr>
          <w:trHeight w:val="567"/>
        </w:trPr>
        <w:tc>
          <w:tcPr>
            <w:tcW w:w="3051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26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3-الخطة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الإستراتيجية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للمؤسسة معتمدة ومكتملة</w:t>
            </w:r>
          </w:p>
        </w:tc>
        <w:tc>
          <w:tcPr>
            <w:tcW w:w="1417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87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636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69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843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200620">
        <w:trPr>
          <w:trHeight w:val="567"/>
        </w:trPr>
        <w:tc>
          <w:tcPr>
            <w:tcW w:w="3051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26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4-التحليل البيئي ويتضمن البيئة الداخلية والبيئة الخارجية</w:t>
            </w:r>
          </w:p>
        </w:tc>
        <w:tc>
          <w:tcPr>
            <w:tcW w:w="1417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87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636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69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843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200620">
        <w:trPr>
          <w:trHeight w:val="567"/>
        </w:trPr>
        <w:tc>
          <w:tcPr>
            <w:tcW w:w="3051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26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5-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الأهداف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الإستراتيجية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للمؤسسة معلنة وواضحة الصياغة</w:t>
            </w:r>
          </w:p>
        </w:tc>
        <w:tc>
          <w:tcPr>
            <w:tcW w:w="1417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87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636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69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843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200620">
        <w:trPr>
          <w:trHeight w:val="567"/>
        </w:trPr>
        <w:tc>
          <w:tcPr>
            <w:tcW w:w="3051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26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6-الخطة التنفيذية تتضمن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الأنشطة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التي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تحقق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1417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87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636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69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843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CB7732" w:rsidTr="00D72723">
        <w:trPr>
          <w:trHeight w:val="1164"/>
        </w:trPr>
        <w:tc>
          <w:tcPr>
            <w:tcW w:w="3051" w:type="dxa"/>
            <w:vMerge/>
            <w:vAlign w:val="center"/>
          </w:tcPr>
          <w:p w:rsidR="00D72723" w:rsidRPr="00CB7732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268" w:type="dxa"/>
            <w:vAlign w:val="center"/>
          </w:tcPr>
          <w:p w:rsidR="00D72723" w:rsidRPr="00CB7732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7-تقارير دورية لمتابعة وتقويم مدى تقدم الخطط التنفيذية</w:t>
            </w:r>
          </w:p>
        </w:tc>
        <w:tc>
          <w:tcPr>
            <w:tcW w:w="1417" w:type="dxa"/>
            <w:vAlign w:val="center"/>
          </w:tcPr>
          <w:p w:rsidR="00D72723" w:rsidRPr="00CB7732" w:rsidRDefault="00D72723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87" w:type="dxa"/>
            <w:vAlign w:val="center"/>
          </w:tcPr>
          <w:p w:rsidR="00D72723" w:rsidRPr="00CB7732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636" w:type="dxa"/>
            <w:vAlign w:val="center"/>
          </w:tcPr>
          <w:p w:rsidR="00D72723" w:rsidRPr="00CB7732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2690" w:type="dxa"/>
            <w:vAlign w:val="center"/>
          </w:tcPr>
          <w:p w:rsidR="00D72723" w:rsidRPr="00CB7732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843" w:type="dxa"/>
            <w:vAlign w:val="center"/>
          </w:tcPr>
          <w:p w:rsidR="00D72723" w:rsidRPr="00CB7732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Default="00D34300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</w:t>
      </w:r>
    </w:p>
    <w:p w:rsidR="008C19FD" w:rsidRDefault="008C19FD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8C19FD" w:rsidRDefault="008C19FD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8C19FD" w:rsidRDefault="008C19FD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8C19FD" w:rsidRDefault="008C19FD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8C19FD" w:rsidRDefault="008C19FD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D34300" w:rsidRDefault="008C19FD" w:rsidP="00D34300">
      <w:pPr>
        <w:spacing w:after="0" w:line="240" w:lineRule="auto"/>
        <w:ind w:firstLine="720"/>
        <w:rPr>
          <w:rFonts w:cs="Akhbar MT"/>
          <w:b/>
          <w:bCs/>
          <w:noProof/>
          <w:sz w:val="24"/>
          <w:szCs w:val="24"/>
          <w:rtl/>
        </w:rPr>
      </w:pPr>
      <w:r>
        <w:rPr>
          <w:rFonts w:cs="Akhbar MT" w:hint="cs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0288" behindDoc="1" locked="0" layoutInCell="1" allowOverlap="1" wp14:anchorId="3205CB71" wp14:editId="235A89C4">
            <wp:simplePos x="0" y="0"/>
            <wp:positionH relativeFrom="column">
              <wp:posOffset>8336280</wp:posOffset>
            </wp:positionH>
            <wp:positionV relativeFrom="paragraph">
              <wp:posOffset>-245745</wp:posOffset>
            </wp:positionV>
            <wp:extent cx="895350" cy="647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300" w:rsidRDefault="00D34300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</w:rPr>
      </w:pPr>
    </w:p>
    <w:p w:rsidR="008C19FD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cs="Akhbar MT" w:hint="cs"/>
          <w:b/>
          <w:bCs/>
          <w:sz w:val="24"/>
          <w:szCs w:val="24"/>
          <w:rtl/>
          <w:lang w:bidi="ar-EG"/>
        </w:rPr>
        <w:t>كلية الاقتصاد المنزلي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  </w:t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                           </w:t>
      </w:r>
      <w:r w:rsidR="008C19FD">
        <w:rPr>
          <w:rFonts w:cs="Akhbar MT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</w:p>
    <w:p w:rsidR="00D34300" w:rsidRPr="00CB7732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tbl>
      <w:tblPr>
        <w:tblStyle w:val="TableGrid"/>
        <w:tblpPr w:leftFromText="180" w:rightFromText="180" w:vertAnchor="page" w:horzAnchor="margin" w:tblpXSpec="center" w:tblpY="325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7"/>
        <w:gridCol w:w="2038"/>
        <w:gridCol w:w="1232"/>
        <w:gridCol w:w="928"/>
        <w:gridCol w:w="1221"/>
        <w:gridCol w:w="4302"/>
        <w:gridCol w:w="1408"/>
      </w:tblGrid>
      <w:tr w:rsidR="00D34300" w:rsidRPr="00CB7732" w:rsidTr="008C19FD">
        <w:tc>
          <w:tcPr>
            <w:tcW w:w="1957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المعيار</w:t>
            </w:r>
          </w:p>
        </w:tc>
        <w:tc>
          <w:tcPr>
            <w:tcW w:w="2038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المؤشر</w:t>
            </w:r>
          </w:p>
        </w:tc>
        <w:tc>
          <w:tcPr>
            <w:tcW w:w="1232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 جزئياً</w:t>
            </w:r>
          </w:p>
        </w:tc>
        <w:tc>
          <w:tcPr>
            <w:tcW w:w="1221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غير</w:t>
            </w:r>
            <w:r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4302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نقاط عدم الاستيفاء</w:t>
            </w:r>
          </w:p>
        </w:tc>
        <w:tc>
          <w:tcPr>
            <w:tcW w:w="1408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الزمن المقترح للاستيفاء</w:t>
            </w:r>
          </w:p>
        </w:tc>
      </w:tr>
      <w:tr w:rsidR="00D34300" w:rsidRPr="00CB7732" w:rsidTr="008C19FD">
        <w:trPr>
          <w:trHeight w:val="567"/>
        </w:trPr>
        <w:tc>
          <w:tcPr>
            <w:tcW w:w="1957" w:type="dxa"/>
            <w:vMerge w:val="restart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2- معيار القيادة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والحكومة</w:t>
            </w:r>
          </w:p>
          <w:p w:rsidR="00D34300" w:rsidRPr="00CB7732" w:rsidRDefault="00D72723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للمؤسسة قيادات مؤهلة</w:t>
            </w:r>
            <w:r w:rsidR="00D34300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، يتم اختيارها وتنمية قدراتها وتقييم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أدائها</w:t>
            </w:r>
            <w:r w:rsidR="00D34300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وفقا لمعايير موضوعية</w:t>
            </w:r>
          </w:p>
        </w:tc>
        <w:tc>
          <w:tcPr>
            <w:tcW w:w="2038" w:type="dxa"/>
            <w:vAlign w:val="center"/>
          </w:tcPr>
          <w:p w:rsidR="00D34300" w:rsidRPr="00CB7732" w:rsidRDefault="00D34300" w:rsidP="008C19FD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1-القيادات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الأكاديمية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والإدارية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مختارة وفقا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لآليات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ذات شفافية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34300" w:rsidRPr="00CB7732" w:rsidTr="008C19FD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2-القيادات الحالية والمحتملة يتم تنمية قدراتها والعمل على تكوين كوادر جديدة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34300" w:rsidRPr="00CB7732" w:rsidTr="008C19FD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3-معايير تقييم أداء القيادات موضوعية وتشارك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الأطراف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المعنية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عملية التقييم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34300" w:rsidRPr="00CB7732" w:rsidTr="008C19FD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4-لإدارة المؤسسة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آليات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فعالة للتعامل مع مشكلات المؤسسة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34300" w:rsidRPr="00CB7732" w:rsidTr="008C19FD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5-للمؤسسة قيم جوهرية يتم من خلالها تطبيق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الأخلاقيات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المهنية بين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أفراد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المؤسسة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34300" w:rsidRPr="00CB7732" w:rsidTr="008C19FD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6-المعلومات المعلنة عن المؤسسة شاملة وتغطى سائر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أنشطتها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34300" w:rsidRPr="00CB7732" w:rsidTr="008C19FD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7-الهيكل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التنظيمي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للمؤسسة معتمد ومعلن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34300" w:rsidRPr="00CB7732" w:rsidTr="008C19FD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8- التوصيف الوظيفي معتمد ومعلن ويحدد </w:t>
            </w:r>
            <w:r w:rsidR="00CA186F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المسؤوليات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والاختصاصات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8C19FD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8C19F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</w:tbl>
    <w:p w:rsidR="00D34300" w:rsidRPr="007F7DA5" w:rsidRDefault="00D34300" w:rsidP="00C15969">
      <w:pPr>
        <w:jc w:val="center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4B115C">
        <w:rPr>
          <w:rFonts w:cs="AL-Mateen" w:hint="cs"/>
          <w:b/>
          <w:bCs/>
          <w:sz w:val="30"/>
          <w:szCs w:val="30"/>
          <w:rtl/>
          <w:lang w:bidi="ar-EG"/>
        </w:rPr>
        <w:t xml:space="preserve">مارس </w:t>
      </w:r>
      <w:r w:rsidR="00C15969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p w:rsidR="00D34300" w:rsidRPr="007F7DA5" w:rsidRDefault="00D34300" w:rsidP="00D34300">
      <w:pPr>
        <w:jc w:val="center"/>
        <w:rPr>
          <w:b/>
          <w:bCs/>
          <w:rtl/>
          <w:lang w:bidi="ar-EG"/>
        </w:rPr>
      </w:pPr>
      <w:r w:rsidRPr="007F7DA5">
        <w:rPr>
          <w:b/>
          <w:bCs/>
          <w:rtl/>
          <w:lang w:bidi="ar-EG"/>
        </w:rPr>
        <w:br w:type="page"/>
      </w:r>
    </w:p>
    <w:p w:rsidR="00D34300" w:rsidRPr="007F7DA5" w:rsidRDefault="00D34300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noProof/>
          <w:rtl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8290560</wp:posOffset>
            </wp:positionH>
            <wp:positionV relativeFrom="paragraph">
              <wp:posOffset>-329565</wp:posOffset>
            </wp:positionV>
            <wp:extent cx="988622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2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300" w:rsidRDefault="00D34300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ab/>
      </w:r>
      <w:r>
        <w:rPr>
          <w:rFonts w:cs="Akhbar MT" w:hint="cs"/>
          <w:b/>
          <w:bCs/>
          <w:sz w:val="24"/>
          <w:szCs w:val="24"/>
          <w:rtl/>
          <w:lang w:bidi="ar-EG"/>
        </w:rPr>
        <w:tab/>
      </w:r>
      <w:r>
        <w:rPr>
          <w:rFonts w:cs="Akhbar MT" w:hint="cs"/>
          <w:b/>
          <w:bCs/>
          <w:sz w:val="24"/>
          <w:szCs w:val="24"/>
          <w:rtl/>
          <w:lang w:bidi="ar-EG"/>
        </w:rPr>
        <w:tab/>
      </w:r>
      <w:r>
        <w:rPr>
          <w:rFonts w:cs="Akhbar MT" w:hint="cs"/>
          <w:b/>
          <w:bCs/>
          <w:sz w:val="24"/>
          <w:szCs w:val="24"/>
          <w:rtl/>
          <w:lang w:bidi="ar-EG"/>
        </w:rPr>
        <w:tab/>
      </w:r>
      <w:r>
        <w:rPr>
          <w:rFonts w:cs="Akhbar MT" w:hint="cs"/>
          <w:b/>
          <w:bCs/>
          <w:sz w:val="24"/>
          <w:szCs w:val="24"/>
          <w:rtl/>
          <w:lang w:bidi="ar-EG"/>
        </w:rPr>
        <w:tab/>
      </w:r>
      <w:r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p w:rsidR="008C19FD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>كلية الاقتصاد المنزلي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           </w:t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</w:t>
      </w:r>
      <w:r w:rsidR="008C19FD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p w:rsidR="00D34300" w:rsidRPr="00CB7732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p w:rsidR="00D34300" w:rsidRPr="007F7DA5" w:rsidRDefault="00D34300" w:rsidP="00C15969">
      <w:pPr>
        <w:jc w:val="center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4B115C">
        <w:rPr>
          <w:rFonts w:cs="AL-Mateen" w:hint="cs"/>
          <w:b/>
          <w:bCs/>
          <w:sz w:val="30"/>
          <w:szCs w:val="30"/>
          <w:rtl/>
          <w:lang w:bidi="ar-EG"/>
        </w:rPr>
        <w:t xml:space="preserve">مارس </w:t>
      </w:r>
      <w:r w:rsidR="00C15969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XSpec="center" w:tblpY="319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7"/>
        <w:gridCol w:w="2038"/>
        <w:gridCol w:w="1232"/>
        <w:gridCol w:w="937"/>
        <w:gridCol w:w="1221"/>
        <w:gridCol w:w="4302"/>
        <w:gridCol w:w="1408"/>
      </w:tblGrid>
      <w:tr w:rsidR="00D34300" w:rsidRPr="007F7DA5" w:rsidTr="003945CC">
        <w:tc>
          <w:tcPr>
            <w:tcW w:w="1957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المعيار</w:t>
            </w:r>
          </w:p>
        </w:tc>
        <w:tc>
          <w:tcPr>
            <w:tcW w:w="2038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المؤشر</w:t>
            </w:r>
          </w:p>
        </w:tc>
        <w:tc>
          <w:tcPr>
            <w:tcW w:w="1232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 جزئياً</w:t>
            </w:r>
          </w:p>
        </w:tc>
        <w:tc>
          <w:tcPr>
            <w:tcW w:w="1221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غير</w:t>
            </w:r>
            <w:r w:rsidR="00CA186F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4302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نقاط عدم الاستيفاء</w:t>
            </w:r>
          </w:p>
        </w:tc>
        <w:tc>
          <w:tcPr>
            <w:tcW w:w="1408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الزمن المقترح للاستيفاء</w:t>
            </w:r>
          </w:p>
        </w:tc>
      </w:tr>
      <w:tr w:rsidR="00130875" w:rsidRPr="007F7DA5" w:rsidTr="003945CC">
        <w:trPr>
          <w:trHeight w:val="567"/>
        </w:trPr>
        <w:tc>
          <w:tcPr>
            <w:tcW w:w="1957" w:type="dxa"/>
            <w:vMerge w:val="restart"/>
            <w:vAlign w:val="center"/>
          </w:tcPr>
          <w:p w:rsidR="00130875" w:rsidRPr="007F7DA5" w:rsidRDefault="00130875" w:rsidP="00130875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3- معيار إدارة الجودة والتطوير- لمؤسسة نظم لإدارة الجودة توفر له القيادة سبل الدعم وتلتزم بإجراء تقويم ذاتي مستمر-ويتم استخدام نتائج المتابعة في عملية التطوير</w:t>
            </w:r>
          </w:p>
        </w:tc>
        <w:tc>
          <w:tcPr>
            <w:tcW w:w="2038" w:type="dxa"/>
            <w:vAlign w:val="center"/>
          </w:tcPr>
          <w:p w:rsidR="00130875" w:rsidRPr="007F7DA5" w:rsidRDefault="00130875" w:rsidP="00130875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1-للمؤسسة وحدة لضمان الجودة يتوفر لها الكوادر المؤهلة والتجهيزات اللازمة والملائمة</w:t>
            </w:r>
          </w:p>
        </w:tc>
        <w:tc>
          <w:tcPr>
            <w:tcW w:w="1232" w:type="dxa"/>
            <w:vAlign w:val="center"/>
          </w:tcPr>
          <w:p w:rsidR="00130875" w:rsidRPr="007F7DA5" w:rsidRDefault="00130875" w:rsidP="00130875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130875" w:rsidRPr="007F7DA5" w:rsidRDefault="00130875" w:rsidP="00130875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130875" w:rsidRPr="007F7DA5" w:rsidRDefault="00130875" w:rsidP="00130875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130875" w:rsidRPr="007F7DA5" w:rsidRDefault="00130875" w:rsidP="00130875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130875" w:rsidRPr="007F7DA5" w:rsidRDefault="00130875" w:rsidP="00130875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3945CC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2-اللائحة الداخلية لوحدة ضمان الجودة تتضمن هيكلا تنظيميا ذا تبعية وعلاقات واضحة</w:t>
            </w:r>
          </w:p>
        </w:tc>
        <w:tc>
          <w:tcPr>
            <w:tcW w:w="1232" w:type="dxa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3945CC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3-لوحدة ضمان الجودة خطط وتقارير سنوية تتضمن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الأنشطة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المختلقة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لها</w:t>
            </w:r>
          </w:p>
        </w:tc>
        <w:tc>
          <w:tcPr>
            <w:tcW w:w="1232" w:type="dxa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3945CC">
        <w:trPr>
          <w:trHeight w:val="567"/>
        </w:trPr>
        <w:tc>
          <w:tcPr>
            <w:tcW w:w="1957" w:type="dxa"/>
            <w:vMerge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4- تقويم أنشطة المؤسسة يتم بصفة دورية باستخدام مؤشرات أداء موضوعية</w:t>
            </w:r>
          </w:p>
        </w:tc>
        <w:tc>
          <w:tcPr>
            <w:tcW w:w="1232" w:type="dxa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D72723">
        <w:trPr>
          <w:trHeight w:val="1761"/>
        </w:trPr>
        <w:tc>
          <w:tcPr>
            <w:tcW w:w="1957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038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5- نتائج تقويم المؤسسة تناقش مع المعنيين- ويستفاد منها في توجيه التخطيط</w:t>
            </w:r>
          </w:p>
        </w:tc>
        <w:tc>
          <w:tcPr>
            <w:tcW w:w="1232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Pr="007F7DA5" w:rsidRDefault="00D34300" w:rsidP="00D34300">
      <w:pPr>
        <w:jc w:val="center"/>
        <w:rPr>
          <w:rFonts w:cs="AL-Mateen"/>
          <w:b/>
          <w:bCs/>
          <w:sz w:val="30"/>
          <w:szCs w:val="30"/>
          <w:lang w:bidi="ar-EG"/>
        </w:rPr>
      </w:pPr>
    </w:p>
    <w:p w:rsidR="00D34300" w:rsidRPr="007F7DA5" w:rsidRDefault="00D34300" w:rsidP="00D34300">
      <w:pPr>
        <w:rPr>
          <w:rFonts w:cs="Akhbar MT"/>
          <w:b/>
          <w:bCs/>
          <w:rtl/>
          <w:lang w:bidi="ar-EG"/>
        </w:rPr>
      </w:pPr>
    </w:p>
    <w:p w:rsidR="00D34300" w:rsidRPr="007F7DA5" w:rsidRDefault="00D34300" w:rsidP="00D34300">
      <w:pPr>
        <w:rPr>
          <w:b/>
          <w:bCs/>
          <w:lang w:bidi="ar-EG"/>
        </w:rPr>
      </w:pPr>
    </w:p>
    <w:p w:rsidR="00D34300" w:rsidRPr="007F7DA5" w:rsidRDefault="00D34300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</w:t>
      </w:r>
    </w:p>
    <w:p w:rsidR="00D34300" w:rsidRDefault="00D34300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D34300" w:rsidRDefault="00D72723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 wp14:anchorId="51AF0307" wp14:editId="42140E51">
            <wp:simplePos x="0" y="0"/>
            <wp:positionH relativeFrom="column">
              <wp:posOffset>15514955</wp:posOffset>
            </wp:positionH>
            <wp:positionV relativeFrom="paragraph">
              <wp:posOffset>-296545</wp:posOffset>
            </wp:positionV>
            <wp:extent cx="1026795" cy="688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300"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="00D34300"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  <w:t xml:space="preserve"> </w:t>
      </w:r>
      <w:r w:rsidR="00D34300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  </w:t>
      </w:r>
    </w:p>
    <w:p w:rsidR="008C19FD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</w:t>
      </w:r>
    </w:p>
    <w:p w:rsidR="008C19FD" w:rsidRDefault="008C19FD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3360" behindDoc="1" locked="0" layoutInCell="1" allowOverlap="1" wp14:anchorId="1E35B84B" wp14:editId="0DEBD9A9">
            <wp:simplePos x="0" y="0"/>
            <wp:positionH relativeFrom="column">
              <wp:posOffset>8287385</wp:posOffset>
            </wp:positionH>
            <wp:positionV relativeFrom="paragraph">
              <wp:posOffset>-434340</wp:posOffset>
            </wp:positionV>
            <wp:extent cx="1021715" cy="815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FD" w:rsidRDefault="008C19FD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D34300" w:rsidRPr="00CB7732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كلية الاقتصاد لمنزلي                                                              </w:t>
      </w:r>
      <w:r w:rsidR="008C19FD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p w:rsidR="00D34300" w:rsidRPr="007F7DA5" w:rsidRDefault="00D34300" w:rsidP="00C15969">
      <w:pPr>
        <w:jc w:val="center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4B115C">
        <w:rPr>
          <w:rFonts w:cs="AL-Mateen" w:hint="cs"/>
          <w:b/>
          <w:bCs/>
          <w:sz w:val="30"/>
          <w:szCs w:val="30"/>
          <w:rtl/>
          <w:lang w:bidi="ar-EG"/>
        </w:rPr>
        <w:t xml:space="preserve">مارس </w:t>
      </w:r>
      <w:r w:rsidR="00C15969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XSpec="center" w:tblpY="294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2645"/>
        <w:gridCol w:w="1232"/>
        <w:gridCol w:w="928"/>
        <w:gridCol w:w="1221"/>
        <w:gridCol w:w="4302"/>
        <w:gridCol w:w="1408"/>
      </w:tblGrid>
      <w:tr w:rsidR="00D34300" w:rsidRPr="00CB7732" w:rsidTr="003945CC"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D34300" w:rsidRPr="00CB7732" w:rsidRDefault="008C19FD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>
              <w:rPr>
                <w:rFonts w:cs="Akhbar MT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8720" behindDoc="1" locked="0" layoutInCell="1" allowOverlap="1" wp14:anchorId="47FA69F0" wp14:editId="6CBF0250">
                  <wp:simplePos x="0" y="0"/>
                  <wp:positionH relativeFrom="column">
                    <wp:posOffset>7898130</wp:posOffset>
                  </wp:positionH>
                  <wp:positionV relativeFrom="paragraph">
                    <wp:posOffset>270510</wp:posOffset>
                  </wp:positionV>
                  <wp:extent cx="1021715" cy="815340"/>
                  <wp:effectExtent l="0" t="0" r="0" b="0"/>
                  <wp:wrapNone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5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300" w:rsidRPr="00CB7732">
              <w:rPr>
                <w:rFonts w:cs="PT Bold Heading" w:hint="cs"/>
                <w:b/>
                <w:bCs/>
                <w:rtl/>
                <w:lang w:bidi="ar-EG"/>
              </w:rPr>
              <w:t>المعيار</w:t>
            </w:r>
          </w:p>
        </w:tc>
        <w:tc>
          <w:tcPr>
            <w:tcW w:w="2645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المؤشر</w:t>
            </w:r>
          </w:p>
        </w:tc>
        <w:tc>
          <w:tcPr>
            <w:tcW w:w="1232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28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 جزئياً</w:t>
            </w:r>
          </w:p>
        </w:tc>
        <w:tc>
          <w:tcPr>
            <w:tcW w:w="1221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غير</w:t>
            </w:r>
            <w:r w:rsidR="00CA186F">
              <w:rPr>
                <w:rFonts w:cs="PT Bold Heading" w:hint="cs"/>
                <w:b/>
                <w:bCs/>
                <w:rtl/>
                <w:lang w:bidi="ar-EG"/>
              </w:rPr>
              <w:t xml:space="preserve"> </w:t>
            </w: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4302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نقاط عدم الاستيفاء</w:t>
            </w:r>
          </w:p>
        </w:tc>
        <w:tc>
          <w:tcPr>
            <w:tcW w:w="1408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الزمن المقترح للاستيفاء</w:t>
            </w:r>
          </w:p>
        </w:tc>
      </w:tr>
      <w:tr w:rsidR="00D34300" w:rsidRPr="00CB7732" w:rsidTr="003945CC">
        <w:trPr>
          <w:trHeight w:val="567"/>
        </w:trPr>
        <w:tc>
          <w:tcPr>
            <w:tcW w:w="1620" w:type="dxa"/>
            <w:vMerge w:val="restart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4- معيار أعضاء هيئة التدريس والهيئة المعاونة للمؤسسة العدد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الكافي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المؤهل من أعضاء هيئة التدريس ومعاونيهم ، بما يتناسب مع متطلبات البرامج التعليمية</w:t>
            </w:r>
          </w:p>
        </w:tc>
        <w:tc>
          <w:tcPr>
            <w:tcW w:w="2645" w:type="dxa"/>
            <w:vAlign w:val="center"/>
          </w:tcPr>
          <w:p w:rsidR="00D34300" w:rsidRPr="00CB7732" w:rsidRDefault="00D34300" w:rsidP="003945CC">
            <w:pPr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1-نسبة أعضاء هيئة التدريس والهيئة المعاونة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إلى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الطلاب على مستوى المؤسسة تتناسب مع المعدلات المرجعية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3945CC">
        <w:trPr>
          <w:trHeight w:val="567"/>
        </w:trPr>
        <w:tc>
          <w:tcPr>
            <w:tcW w:w="1620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2-للمؤسسة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آليات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للتعامل مع العجز أو الفائض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أعضاء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هيئة التدريس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3945CC">
        <w:trPr>
          <w:trHeight w:val="567"/>
        </w:trPr>
        <w:tc>
          <w:tcPr>
            <w:tcW w:w="1620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3-التخصص العلمي لأعضاء هيئة التدريس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ملائم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للمقررات الدراسية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التي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يشاركون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تدريسها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3945CC">
        <w:trPr>
          <w:trHeight w:val="567"/>
        </w:trPr>
        <w:tc>
          <w:tcPr>
            <w:tcW w:w="1620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4- أعباء العمل تتيح لأعضاء هيئة التدريس والهيئة المعاونة القيام بالمهام التدريسية والبحثية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والإد</w:t>
            </w:r>
            <w:r w:rsidR="00CA186F">
              <w:rPr>
                <w:rFonts w:hint="cs"/>
                <w:b/>
                <w:bCs/>
                <w:rtl/>
                <w:lang w:bidi="ar-EG"/>
              </w:rPr>
              <w:t>ار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ية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بكفاءة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3945CC">
        <w:trPr>
          <w:trHeight w:val="567"/>
        </w:trPr>
        <w:tc>
          <w:tcPr>
            <w:tcW w:w="1620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5- يتم اتخاذ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الإجراءات</w:t>
            </w:r>
            <w:r w:rsidR="00CA186F">
              <w:rPr>
                <w:rFonts w:hint="cs"/>
                <w:b/>
                <w:bCs/>
                <w:rtl/>
                <w:lang w:bidi="ar-EG"/>
              </w:rPr>
              <w:t xml:space="preserve"> اللازمة لتلبية الاحتياجات التد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>ريبية لأعضاء هيئة التدريس والهيئة المعاونة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3945CC">
        <w:trPr>
          <w:trHeight w:val="567"/>
        </w:trPr>
        <w:tc>
          <w:tcPr>
            <w:tcW w:w="1620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6- معايير تقييم أداء أعضاء هيئة التدريس والهيئة المعاونة موضوعية  وتخطرهم القيادة بنتائج التقييم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CB7732" w:rsidTr="003945CC">
        <w:trPr>
          <w:trHeight w:val="567"/>
        </w:trPr>
        <w:tc>
          <w:tcPr>
            <w:tcW w:w="1620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7-للمؤسسة وسائل مناسبة لقياس أراء أعضاء هيئة التدريس والهيئة المعاونة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الإجراءات</w:t>
            </w:r>
            <w:r w:rsidRPr="00CB773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A186F" w:rsidRPr="00CB7732">
              <w:rPr>
                <w:rFonts w:hint="cs"/>
                <w:b/>
                <w:bCs/>
                <w:rtl/>
                <w:lang w:bidi="ar-EG"/>
              </w:rPr>
              <w:t>التصحيحية</w:t>
            </w:r>
          </w:p>
        </w:tc>
        <w:tc>
          <w:tcPr>
            <w:tcW w:w="1232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Pr="007F7DA5" w:rsidRDefault="008C19FD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/>
          <w:b/>
          <w:bCs/>
          <w:noProof/>
          <w:sz w:val="24"/>
          <w:szCs w:val="24"/>
        </w:rPr>
        <w:lastRenderedPageBreak/>
        <w:drawing>
          <wp:inline distT="0" distB="0" distL="0" distR="0" wp14:anchorId="4408764A" wp14:editId="13AEDD43">
            <wp:extent cx="1008037" cy="695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73" cy="697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300" w:rsidRPr="007F7DA5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>كلية الاقتصاد المنزلي</w:t>
      </w:r>
    </w:p>
    <w:p w:rsidR="00D34300" w:rsidRPr="007F7DA5" w:rsidRDefault="00D34300" w:rsidP="00D34300">
      <w:pPr>
        <w:spacing w:after="0" w:line="240" w:lineRule="auto"/>
        <w:ind w:firstLine="720"/>
        <w:rPr>
          <w:rFonts w:cs="AL-Mateen"/>
          <w:b/>
          <w:bCs/>
          <w:sz w:val="10"/>
          <w:szCs w:val="10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</w:t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</w:t>
      </w:r>
      <w:r w:rsidR="008C19FD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p w:rsidR="00D34300" w:rsidRPr="007F7DA5" w:rsidRDefault="00D34300" w:rsidP="00C15969">
      <w:pPr>
        <w:jc w:val="center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4B115C">
        <w:rPr>
          <w:rFonts w:cs="AL-Mateen" w:hint="cs"/>
          <w:b/>
          <w:bCs/>
          <w:sz w:val="30"/>
          <w:szCs w:val="30"/>
          <w:rtl/>
          <w:lang w:bidi="ar-EG"/>
        </w:rPr>
        <w:t xml:space="preserve">مارس </w:t>
      </w:r>
      <w:r w:rsidR="00C15969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XSpec="center" w:tblpY="358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2645"/>
        <w:gridCol w:w="1232"/>
        <w:gridCol w:w="937"/>
        <w:gridCol w:w="1225"/>
        <w:gridCol w:w="4302"/>
        <w:gridCol w:w="1408"/>
      </w:tblGrid>
      <w:tr w:rsidR="00D34300" w:rsidRPr="007F7DA5" w:rsidTr="003945CC"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المعيار</w:t>
            </w:r>
          </w:p>
        </w:tc>
        <w:tc>
          <w:tcPr>
            <w:tcW w:w="2645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المؤشر</w:t>
            </w:r>
          </w:p>
        </w:tc>
        <w:tc>
          <w:tcPr>
            <w:tcW w:w="1232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 جزئياً</w:t>
            </w:r>
          </w:p>
        </w:tc>
        <w:tc>
          <w:tcPr>
            <w:tcW w:w="1225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غير</w:t>
            </w:r>
            <w:r w:rsidR="003945CC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4302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نقاط عدم الاستيفاء</w:t>
            </w:r>
          </w:p>
        </w:tc>
        <w:tc>
          <w:tcPr>
            <w:tcW w:w="1408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الزمن المقترح للاستيفاء</w:t>
            </w:r>
          </w:p>
        </w:tc>
      </w:tr>
      <w:tr w:rsidR="00D34300" w:rsidRPr="007F7DA5" w:rsidTr="003945CC">
        <w:trPr>
          <w:trHeight w:val="567"/>
        </w:trPr>
        <w:tc>
          <w:tcPr>
            <w:tcW w:w="1620" w:type="dxa"/>
            <w:vMerge w:val="restart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5- معيار الجهاز الادارى للمؤسسة جهاز أدارى ملائم من حيث العدد والمؤهلات مع حجم وطبيعة أنشطة المؤسسة ويتسم بكفاءة </w:t>
            </w:r>
            <w:r w:rsidR="003945CC" w:rsidRPr="007F7DA5">
              <w:rPr>
                <w:rFonts w:hint="cs"/>
                <w:b/>
                <w:bCs/>
                <w:rtl/>
                <w:lang w:bidi="ar-EG"/>
              </w:rPr>
              <w:t>الأداء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بما يكفل تحقيق رسالتها وأهدافها</w:t>
            </w:r>
            <w:r w:rsidR="003945CC">
              <w:rPr>
                <w:rFonts w:hint="cs"/>
                <w:b/>
                <w:bCs/>
                <w:rtl/>
                <w:lang w:bidi="ar-EG"/>
              </w:rPr>
              <w:t xml:space="preserve"> و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تحرص المؤسسة على التنمية المستمرة </w:t>
            </w:r>
            <w:r w:rsidR="003945CC" w:rsidRPr="007F7DA5">
              <w:rPr>
                <w:rFonts w:hint="cs"/>
                <w:b/>
                <w:bCs/>
                <w:rtl/>
                <w:lang w:bidi="ar-EG"/>
              </w:rPr>
              <w:t>لأفراده</w:t>
            </w:r>
          </w:p>
        </w:tc>
        <w:tc>
          <w:tcPr>
            <w:tcW w:w="2645" w:type="dxa"/>
            <w:vAlign w:val="center"/>
          </w:tcPr>
          <w:p w:rsidR="00D34300" w:rsidRPr="007F7DA5" w:rsidRDefault="00D34300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1-الجهاز الادارى ملائم مع حجم وطبيعة أنشطة المؤسسة والعاملون موزعون وفقا لمؤهلاتهم وقدراتهم على الوظائف المختلفة</w:t>
            </w:r>
          </w:p>
        </w:tc>
        <w:tc>
          <w:tcPr>
            <w:tcW w:w="1232" w:type="dxa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3945CC">
        <w:trPr>
          <w:trHeight w:val="567"/>
        </w:trPr>
        <w:tc>
          <w:tcPr>
            <w:tcW w:w="1620" w:type="dxa"/>
            <w:vMerge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2-الاحتياجات </w:t>
            </w:r>
            <w:r w:rsidR="003945CC" w:rsidRPr="007F7DA5">
              <w:rPr>
                <w:rFonts w:hint="cs"/>
                <w:b/>
                <w:bCs/>
                <w:rtl/>
                <w:lang w:bidi="ar-EG"/>
              </w:rPr>
              <w:t>التدريبية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للعاملين تحدد بصورة دورية وتتخذ </w:t>
            </w:r>
            <w:r w:rsidR="003945CC" w:rsidRPr="007F7DA5">
              <w:rPr>
                <w:rFonts w:hint="cs"/>
                <w:b/>
                <w:bCs/>
                <w:rtl/>
                <w:lang w:bidi="ar-EG"/>
              </w:rPr>
              <w:t>الإجراءات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الملائمة لتنفيذ البرامج</w:t>
            </w:r>
          </w:p>
        </w:tc>
        <w:tc>
          <w:tcPr>
            <w:tcW w:w="1232" w:type="dxa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3945CC">
        <w:trPr>
          <w:trHeight w:val="567"/>
        </w:trPr>
        <w:tc>
          <w:tcPr>
            <w:tcW w:w="1620" w:type="dxa"/>
            <w:vMerge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3-للمؤسسة نظام لتقييم أداء أعضاء الجهاز </w:t>
            </w:r>
            <w:r w:rsidR="003945CC" w:rsidRPr="007F7DA5">
              <w:rPr>
                <w:rFonts w:hint="cs"/>
                <w:b/>
                <w:bCs/>
                <w:rtl/>
                <w:lang w:bidi="ar-EG"/>
              </w:rPr>
              <w:t>الإداري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يتضمن معايير موضوعية ومعلنة</w:t>
            </w:r>
          </w:p>
        </w:tc>
        <w:tc>
          <w:tcPr>
            <w:tcW w:w="1232" w:type="dxa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34300" w:rsidRPr="007F7DA5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D72723">
        <w:trPr>
          <w:trHeight w:val="1761"/>
        </w:trPr>
        <w:tc>
          <w:tcPr>
            <w:tcW w:w="1620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64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4-للمؤسسة وسائل مناسبة لقياس أراء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>أعضاء الجهاز الإد</w:t>
            </w:r>
            <w:r>
              <w:rPr>
                <w:rFonts w:hint="cs"/>
                <w:b/>
                <w:bCs/>
                <w:rtl/>
                <w:lang w:bidi="ar-EG"/>
              </w:rPr>
              <w:t>ار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>ي واتخاذ الإجراءات اللازمة لدراستها والاستفادة منها</w:t>
            </w:r>
          </w:p>
        </w:tc>
        <w:tc>
          <w:tcPr>
            <w:tcW w:w="1232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302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408" w:type="dxa"/>
            <w:vAlign w:val="center"/>
          </w:tcPr>
          <w:p w:rsidR="00D72723" w:rsidRPr="007F7DA5" w:rsidRDefault="00D72723" w:rsidP="00F5299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Default="00D34300" w:rsidP="00D34300">
      <w:pPr>
        <w:tabs>
          <w:tab w:val="left" w:pos="1436"/>
        </w:tabs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   </w:t>
      </w:r>
    </w:p>
    <w:p w:rsidR="008C19FD" w:rsidRDefault="008C19FD" w:rsidP="00D34300">
      <w:pPr>
        <w:tabs>
          <w:tab w:val="left" w:pos="1436"/>
        </w:tabs>
        <w:rPr>
          <w:rFonts w:cs="Akhbar MT"/>
          <w:b/>
          <w:bCs/>
          <w:sz w:val="24"/>
          <w:szCs w:val="24"/>
          <w:rtl/>
          <w:lang w:bidi="ar-EG"/>
        </w:rPr>
      </w:pPr>
    </w:p>
    <w:p w:rsidR="00D72723" w:rsidRPr="007F7DA5" w:rsidRDefault="00D72723" w:rsidP="008C19FD">
      <w:pPr>
        <w:tabs>
          <w:tab w:val="left" w:pos="1436"/>
        </w:tabs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D34300" w:rsidRPr="007F7DA5" w:rsidRDefault="00D34300" w:rsidP="00D72723">
      <w:pPr>
        <w:tabs>
          <w:tab w:val="left" w:pos="1436"/>
        </w:tabs>
        <w:spacing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noProof/>
          <w:rtl/>
        </w:rPr>
        <w:lastRenderedPageBreak/>
        <w:drawing>
          <wp:anchor distT="0" distB="0" distL="114300" distR="114300" simplePos="0" relativeHeight="251664384" behindDoc="1" locked="0" layoutInCell="1" allowOverlap="1" wp14:anchorId="6D94C37B" wp14:editId="7F1C4270">
            <wp:simplePos x="0" y="0"/>
            <wp:positionH relativeFrom="column">
              <wp:posOffset>8319135</wp:posOffset>
            </wp:positionH>
            <wp:positionV relativeFrom="paragraph">
              <wp:posOffset>-481965</wp:posOffset>
            </wp:positionV>
            <wp:extent cx="892500" cy="581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كلية الاقتصاد المنزلي                                                        </w:t>
      </w:r>
      <w:r w:rsidR="009F6141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</w:t>
      </w:r>
    </w:p>
    <w:p w:rsidR="00D34300" w:rsidRPr="007F7DA5" w:rsidRDefault="00D34300" w:rsidP="00D34300">
      <w:pPr>
        <w:spacing w:after="0" w:line="240" w:lineRule="auto"/>
        <w:ind w:firstLine="720"/>
        <w:rPr>
          <w:rFonts w:cs="AL-Mateen"/>
          <w:b/>
          <w:bCs/>
          <w:sz w:val="10"/>
          <w:szCs w:val="10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                                </w:t>
      </w:r>
    </w:p>
    <w:p w:rsidR="00D34300" w:rsidRPr="007F7DA5" w:rsidRDefault="00D34300" w:rsidP="00C15969">
      <w:pPr>
        <w:spacing w:line="240" w:lineRule="auto"/>
        <w:jc w:val="center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4B115C">
        <w:rPr>
          <w:rFonts w:cs="AL-Mateen" w:hint="cs"/>
          <w:b/>
          <w:bCs/>
          <w:sz w:val="30"/>
          <w:szCs w:val="30"/>
          <w:rtl/>
          <w:lang w:bidi="ar-EG"/>
        </w:rPr>
        <w:t xml:space="preserve">مارس </w:t>
      </w:r>
      <w:r w:rsidR="00C15969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XSpec="center" w:tblpY="265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080"/>
        <w:gridCol w:w="928"/>
        <w:gridCol w:w="1221"/>
        <w:gridCol w:w="4230"/>
        <w:gridCol w:w="1350"/>
      </w:tblGrid>
      <w:tr w:rsidR="00D34300" w:rsidRPr="00CB7732" w:rsidTr="003945CC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المعيار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المؤشر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 جزئياً</w:t>
            </w:r>
          </w:p>
        </w:tc>
        <w:tc>
          <w:tcPr>
            <w:tcW w:w="1221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غير</w:t>
            </w:r>
            <w:r w:rsidR="003945CC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نقاط عدم الاستيفاء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الزمن المقترح للاستيفاء</w:t>
            </w:r>
          </w:p>
        </w:tc>
      </w:tr>
      <w:tr w:rsidR="00D34300" w:rsidRPr="00CB7732" w:rsidTr="003945CC">
        <w:trPr>
          <w:trHeight w:val="567"/>
        </w:trPr>
        <w:tc>
          <w:tcPr>
            <w:tcW w:w="1890" w:type="dxa"/>
            <w:vMerge w:val="restart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6- معيار الموارد </w:t>
            </w:r>
            <w:r w:rsidR="003945CC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المالية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والمادية للمؤسسة مواردها المالية والمادية والتسهيلات الداعمة لطبيعة نشاطها</w:t>
            </w:r>
            <w:r w:rsidR="003945C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945CC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وحجمه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بما يمكنها من تحقيق رسالتها وأهدافها</w:t>
            </w:r>
          </w:p>
        </w:tc>
        <w:tc>
          <w:tcPr>
            <w:tcW w:w="2970" w:type="dxa"/>
            <w:vAlign w:val="center"/>
          </w:tcPr>
          <w:p w:rsidR="00D34300" w:rsidRPr="00CB7732" w:rsidRDefault="00D34300" w:rsidP="003945CC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1-الموارد </w:t>
            </w:r>
            <w:r w:rsidR="003945CC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المالية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للمؤسسة كافية لطبيعة نشاطها وأعداد الطلاب، ويتم توزيعها وفقا </w:t>
            </w:r>
            <w:r w:rsidR="003945C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لل</w:t>
            </w:r>
            <w:r w:rsidR="003945CC"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احتياجات</w:t>
            </w: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الفعلية لها</w:t>
            </w:r>
          </w:p>
        </w:tc>
        <w:tc>
          <w:tcPr>
            <w:tcW w:w="1080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34300" w:rsidRPr="00CB7732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2-مصادر التمويل متنوعة مع وجود أدلة على زيادة معدل تنمية الموارد الذاتية للمؤسسة</w:t>
            </w:r>
          </w:p>
        </w:tc>
        <w:tc>
          <w:tcPr>
            <w:tcW w:w="1080" w:type="dxa"/>
            <w:vAlign w:val="center"/>
          </w:tcPr>
          <w:p w:rsidR="00D34300" w:rsidRPr="00CB7732" w:rsidRDefault="00D34300" w:rsidP="003945CC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D34300" w:rsidRPr="00CB7732" w:rsidRDefault="00D34300" w:rsidP="003945C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72723" w:rsidRPr="00CB7732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3-مباني المؤسسة وقاعات المحاضرات والمعامل والتجهيزات ملائمة لطبيعة نشاط المؤسسة ولأعداد الطلاب</w:t>
            </w:r>
          </w:p>
        </w:tc>
        <w:tc>
          <w:tcPr>
            <w:tcW w:w="1080" w:type="dxa"/>
            <w:vAlign w:val="center"/>
          </w:tcPr>
          <w:p w:rsidR="00D72723" w:rsidRPr="00CB7732" w:rsidRDefault="00D72723" w:rsidP="00D72723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72723" w:rsidRPr="00CB7732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4-صيانة القاعات والمعامل والآلات والمعدات والمرافق يتم بصورة دورية</w:t>
            </w:r>
          </w:p>
        </w:tc>
        <w:tc>
          <w:tcPr>
            <w:tcW w:w="1080" w:type="dxa"/>
            <w:vAlign w:val="center"/>
          </w:tcPr>
          <w:p w:rsidR="00D72723" w:rsidRPr="00CB7732" w:rsidRDefault="00D72723" w:rsidP="00D72723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72723" w:rsidRPr="00CB7732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5-إجراءات الأمن والسلامة المتبعة بالمؤسسة مناسبة</w:t>
            </w:r>
          </w:p>
        </w:tc>
        <w:tc>
          <w:tcPr>
            <w:tcW w:w="1080" w:type="dxa"/>
            <w:vAlign w:val="center"/>
          </w:tcPr>
          <w:p w:rsidR="00D72723" w:rsidRPr="00CB7732" w:rsidRDefault="00D72723" w:rsidP="00D72723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72723" w:rsidRPr="00CB7732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6-وسائل الاتصال ونظم التكنولوجيا حديثة وملائمة لنشاط المؤسسة الأكاديمي-وللمؤسسة موقع الكتروني فعال ويحدث دوريا</w:t>
            </w:r>
          </w:p>
        </w:tc>
        <w:tc>
          <w:tcPr>
            <w:tcW w:w="1080" w:type="dxa"/>
            <w:vAlign w:val="center"/>
          </w:tcPr>
          <w:p w:rsidR="00D72723" w:rsidRPr="00CB7732" w:rsidRDefault="00D72723" w:rsidP="00D72723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72723" w:rsidRPr="00CB7732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7-المكتبة ملائمة لنشاط المؤسسة من حيث توافر الكتب والتجهيزات التي تلبي احتياجات الطلاب والأعضاء والجهاز الإداري-وتوافر المكتبة الرقمية</w:t>
            </w:r>
          </w:p>
        </w:tc>
        <w:tc>
          <w:tcPr>
            <w:tcW w:w="1080" w:type="dxa"/>
            <w:vAlign w:val="center"/>
          </w:tcPr>
          <w:p w:rsidR="00D72723" w:rsidRPr="00CB7732" w:rsidRDefault="00D72723" w:rsidP="00D72723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D72723" w:rsidRPr="00CB7732" w:rsidRDefault="00D72723" w:rsidP="00D7272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7732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</w:tbl>
    <w:p w:rsidR="009F6141" w:rsidRDefault="009F6141" w:rsidP="00D34300">
      <w:pPr>
        <w:tabs>
          <w:tab w:val="left" w:pos="1436"/>
        </w:tabs>
        <w:rPr>
          <w:rFonts w:cs="AL-Mateen"/>
          <w:b/>
          <w:bCs/>
          <w:sz w:val="30"/>
          <w:szCs w:val="30"/>
          <w:rtl/>
          <w:lang w:bidi="ar-EG"/>
        </w:rPr>
      </w:pPr>
    </w:p>
    <w:p w:rsidR="009F6141" w:rsidRDefault="009F6141" w:rsidP="00D34300">
      <w:pPr>
        <w:tabs>
          <w:tab w:val="left" w:pos="1436"/>
        </w:tabs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Pr="007F7DA5" w:rsidRDefault="00D34300" w:rsidP="00D34300">
      <w:pPr>
        <w:tabs>
          <w:tab w:val="left" w:pos="1436"/>
        </w:tabs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L-Mateen"/>
          <w:b/>
          <w:bCs/>
          <w:sz w:val="30"/>
          <w:szCs w:val="30"/>
          <w:rtl/>
          <w:lang w:bidi="ar-EG"/>
        </w:rPr>
        <w:tab/>
      </w:r>
    </w:p>
    <w:p w:rsidR="00D34300" w:rsidRPr="007F7DA5" w:rsidRDefault="00D34300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</w:t>
      </w:r>
    </w:p>
    <w:p w:rsidR="00D34300" w:rsidRPr="007F7DA5" w:rsidRDefault="009F6141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 w:rsidRPr="00E958E0">
        <w:rPr>
          <w:rFonts w:cs="Akhbar MT" w:hint="cs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70528" behindDoc="1" locked="0" layoutInCell="1" allowOverlap="1" wp14:anchorId="5D565132" wp14:editId="5375D988">
            <wp:simplePos x="0" y="0"/>
            <wp:positionH relativeFrom="column">
              <wp:posOffset>8376285</wp:posOffset>
            </wp:positionH>
            <wp:positionV relativeFrom="paragraph">
              <wp:posOffset>-300990</wp:posOffset>
            </wp:positionV>
            <wp:extent cx="914400" cy="542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300" w:rsidRPr="007F7DA5" w:rsidRDefault="00D34300" w:rsidP="00D34300">
      <w:pPr>
        <w:spacing w:after="0" w:line="240" w:lineRule="auto"/>
        <w:rPr>
          <w:rFonts w:cs="AL-Mateen"/>
          <w:b/>
          <w:bCs/>
          <w:sz w:val="10"/>
          <w:szCs w:val="10"/>
          <w:rtl/>
          <w:lang w:bidi="ar-EG"/>
        </w:rPr>
      </w:pPr>
      <w:r w:rsidRPr="00E958E0">
        <w:rPr>
          <w:rFonts w:cs="Akhbar MT" w:hint="cs"/>
          <w:b/>
          <w:bCs/>
          <w:sz w:val="24"/>
          <w:szCs w:val="24"/>
          <w:rtl/>
          <w:lang w:bidi="ar-EG"/>
        </w:rPr>
        <w:t>كلية الاقتصاد المنزلي</w:t>
      </w:r>
      <w:r>
        <w:rPr>
          <w:rFonts w:cs="Akhbar MT" w:hint="cs"/>
          <w:sz w:val="38"/>
          <w:szCs w:val="38"/>
          <w:rtl/>
          <w:lang w:bidi="ar-EG"/>
        </w:rPr>
        <w:t xml:space="preserve">                                            </w:t>
      </w:r>
      <w:r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 xml:space="preserve"> 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</w:p>
    <w:p w:rsidR="00D34300" w:rsidRPr="007F7DA5" w:rsidRDefault="00D34300" w:rsidP="00C15969">
      <w:pPr>
        <w:jc w:val="center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4B115C">
        <w:rPr>
          <w:rFonts w:cs="AL-Mateen" w:hint="cs"/>
          <w:b/>
          <w:bCs/>
          <w:sz w:val="30"/>
          <w:szCs w:val="30"/>
          <w:rtl/>
          <w:lang w:bidi="ar-EG"/>
        </w:rPr>
        <w:t xml:space="preserve">مارس </w:t>
      </w:r>
      <w:r w:rsidR="00C15969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Y="277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080"/>
        <w:gridCol w:w="937"/>
        <w:gridCol w:w="1225"/>
        <w:gridCol w:w="4230"/>
        <w:gridCol w:w="1369"/>
      </w:tblGrid>
      <w:tr w:rsidR="00D34300" w:rsidRPr="00E958E0" w:rsidTr="003945CC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المعيار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المؤشر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37" w:type="dxa"/>
            <w:shd w:val="clear" w:color="auto" w:fill="A6A6A6" w:themeFill="background1" w:themeFillShade="A6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 جزئياً</w:t>
            </w:r>
          </w:p>
        </w:tc>
        <w:tc>
          <w:tcPr>
            <w:tcW w:w="1225" w:type="dxa"/>
            <w:shd w:val="clear" w:color="auto" w:fill="A6A6A6" w:themeFill="background1" w:themeFillShade="A6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غير</w:t>
            </w:r>
            <w:r w:rsidR="003945CC">
              <w:rPr>
                <w:rFonts w:cs="PT Bold Heading" w:hint="cs"/>
                <w:b/>
                <w:bCs/>
                <w:rtl/>
                <w:lang w:bidi="ar-EG"/>
              </w:rPr>
              <w:t xml:space="preserve"> </w:t>
            </w: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نقاط عدم الاستيفاء</w:t>
            </w:r>
          </w:p>
        </w:tc>
        <w:tc>
          <w:tcPr>
            <w:tcW w:w="1369" w:type="dxa"/>
            <w:shd w:val="clear" w:color="auto" w:fill="A6A6A6" w:themeFill="background1" w:themeFillShade="A6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الزمن المقترح للاستيفاء</w:t>
            </w:r>
          </w:p>
        </w:tc>
      </w:tr>
      <w:tr w:rsidR="00D34300" w:rsidRPr="00E958E0" w:rsidTr="003945CC">
        <w:trPr>
          <w:trHeight w:val="567"/>
        </w:trPr>
        <w:tc>
          <w:tcPr>
            <w:tcW w:w="1890" w:type="dxa"/>
            <w:vMerge w:val="restart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7-المعايير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الأكاديمية</w:t>
            </w: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 والبرامج التعليمية- المؤسسة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تتبنى</w:t>
            </w: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 المعايير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الأكاديمية</w:t>
            </w: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 القومية المرجعية بما يتناسب مع رسالتها وأهدافها-وتحرص المؤسسة على تلبية احتياجات المجتمع من خلال برامجها التعليمية-ويتم توصيف هذه البرامج التعليمية وتطويرها بشكل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دوري</w:t>
            </w:r>
          </w:p>
        </w:tc>
        <w:tc>
          <w:tcPr>
            <w:tcW w:w="2970" w:type="dxa"/>
            <w:vAlign w:val="center"/>
          </w:tcPr>
          <w:p w:rsidR="00D34300" w:rsidRPr="00E958E0" w:rsidRDefault="00D34300" w:rsidP="003945CC">
            <w:pPr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1-المعايير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الأكاديمية</w:t>
            </w: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 المرجعية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التي</w:t>
            </w: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 تتبنها المؤسسة تتوافق مع رسالتها وأهدافها</w:t>
            </w:r>
          </w:p>
        </w:tc>
        <w:tc>
          <w:tcPr>
            <w:tcW w:w="1080" w:type="dxa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E958E0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2-البرامج التعليمية ملائمة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لمتطلبات</w:t>
            </w: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 سوق العمل</w:t>
            </w:r>
          </w:p>
        </w:tc>
        <w:tc>
          <w:tcPr>
            <w:tcW w:w="1080" w:type="dxa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E958E0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E958E0" w:rsidRDefault="00D34300" w:rsidP="003945CC">
            <w:pPr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3-البرامج التعليمية موصفة ومعتمدة وتتوافق مع نواتج التعلم لكل برنامج</w:t>
            </w:r>
          </w:p>
        </w:tc>
        <w:tc>
          <w:tcPr>
            <w:tcW w:w="1080" w:type="dxa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E958E0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4-نواتج تعلم كل برنامج تعليمي تتسق مع مقرراته الدراسية</w:t>
            </w:r>
          </w:p>
        </w:tc>
        <w:tc>
          <w:tcPr>
            <w:tcW w:w="1080" w:type="dxa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E958E0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5-البرامج التعليمية والمقررات الدراسية يتم مراجعتها بصورة دورية بمشاركة المراجعين الخارجيين والداخليين</w:t>
            </w:r>
          </w:p>
        </w:tc>
        <w:tc>
          <w:tcPr>
            <w:tcW w:w="1080" w:type="dxa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E958E0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6-للمؤسسة تقارير سنوية للمقررات الدراسية والبرامج التعليمية بما يؤكد الالتزام بالتوصيف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المعلن</w:t>
            </w: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- وتستفيد المؤسسة منها </w:t>
            </w:r>
            <w:r w:rsidR="003945CC" w:rsidRPr="00E958E0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E958E0">
              <w:rPr>
                <w:rFonts w:hint="cs"/>
                <w:b/>
                <w:bCs/>
                <w:rtl/>
                <w:lang w:bidi="ar-EG"/>
              </w:rPr>
              <w:t xml:space="preserve"> خطط التطوير والتحسين</w:t>
            </w:r>
          </w:p>
        </w:tc>
        <w:tc>
          <w:tcPr>
            <w:tcW w:w="1080" w:type="dxa"/>
            <w:vAlign w:val="center"/>
          </w:tcPr>
          <w:p w:rsidR="00D34300" w:rsidRPr="00E958E0" w:rsidRDefault="00D34300" w:rsidP="003945CC">
            <w:pPr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E958E0" w:rsidRDefault="00D34300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Pr="007F7DA5" w:rsidRDefault="00D34300" w:rsidP="00D34300">
      <w:pPr>
        <w:rPr>
          <w:rFonts w:cs="AL-Mateen"/>
          <w:b/>
          <w:bCs/>
          <w:sz w:val="30"/>
          <w:szCs w:val="30"/>
          <w:lang w:bidi="ar-EG"/>
        </w:rPr>
      </w:pPr>
    </w:p>
    <w:p w:rsidR="00D34300" w:rsidRPr="007F7DA5" w:rsidRDefault="00D34300" w:rsidP="00D34300">
      <w:pPr>
        <w:bidi w:val="0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/>
          <w:b/>
          <w:bCs/>
          <w:sz w:val="30"/>
          <w:szCs w:val="30"/>
          <w:rtl/>
          <w:lang w:bidi="ar-EG"/>
        </w:rPr>
        <w:br w:type="page"/>
      </w:r>
    </w:p>
    <w:p w:rsidR="00D34300" w:rsidRPr="00E958E0" w:rsidRDefault="00D34300" w:rsidP="00D34300">
      <w:pPr>
        <w:rPr>
          <w:rFonts w:cs="Akhbar MT"/>
          <w:b/>
          <w:bCs/>
          <w:sz w:val="24"/>
          <w:szCs w:val="24"/>
          <w:lang w:bidi="ar-EG"/>
        </w:rPr>
      </w:pPr>
      <w:r w:rsidRPr="00E958E0">
        <w:rPr>
          <w:rFonts w:cs="Akhbar MT" w:hint="cs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8413750</wp:posOffset>
            </wp:positionH>
            <wp:positionV relativeFrom="paragraph">
              <wp:posOffset>-577160</wp:posOffset>
            </wp:positionV>
            <wp:extent cx="809625" cy="5142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1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8E0">
        <w:rPr>
          <w:rFonts w:cs="Akhbar MT" w:hint="cs"/>
          <w:b/>
          <w:bCs/>
          <w:sz w:val="24"/>
          <w:szCs w:val="24"/>
          <w:rtl/>
          <w:lang w:bidi="ar-EG"/>
        </w:rPr>
        <w:t>كلية الاقتصاد المنزلي</w:t>
      </w:r>
    </w:p>
    <w:p w:rsidR="009F6141" w:rsidRDefault="00D34300" w:rsidP="009F6141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</w:t>
      </w:r>
      <w:r w:rsidR="009F6141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 xml:space="preserve">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</w:p>
    <w:p w:rsidR="009F6141" w:rsidRDefault="009F6141" w:rsidP="009F6141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9F6141" w:rsidRDefault="009F6141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D34300" w:rsidRPr="007F7DA5" w:rsidRDefault="00D34300" w:rsidP="00D34300">
      <w:pPr>
        <w:spacing w:after="0" w:line="240" w:lineRule="auto"/>
        <w:rPr>
          <w:rFonts w:cs="AL-Mateen"/>
          <w:b/>
          <w:bCs/>
          <w:sz w:val="10"/>
          <w:szCs w:val="10"/>
          <w:rtl/>
          <w:lang w:bidi="ar-EG"/>
        </w:rPr>
      </w:pP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tbl>
      <w:tblPr>
        <w:tblStyle w:val="TableGrid"/>
        <w:tblpPr w:leftFromText="180" w:rightFromText="180" w:vertAnchor="page" w:horzAnchor="margin" w:tblpXSpec="center" w:tblpY="355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080"/>
        <w:gridCol w:w="937"/>
        <w:gridCol w:w="1221"/>
        <w:gridCol w:w="4230"/>
        <w:gridCol w:w="1369"/>
      </w:tblGrid>
      <w:tr w:rsidR="00D34300" w:rsidRPr="007F7DA5" w:rsidTr="003945CC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المعيار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المؤشر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 جزئياً</w:t>
            </w:r>
          </w:p>
        </w:tc>
        <w:tc>
          <w:tcPr>
            <w:tcW w:w="1221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غير</w:t>
            </w:r>
            <w:r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نقاط عدم الاستيفاء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الزمن المقترح للاستيفاء</w:t>
            </w:r>
          </w:p>
        </w:tc>
      </w:tr>
      <w:tr w:rsidR="00F52992" w:rsidRPr="007F7DA5" w:rsidTr="003945CC">
        <w:trPr>
          <w:trHeight w:val="567"/>
        </w:trPr>
        <w:tc>
          <w:tcPr>
            <w:tcW w:w="1890" w:type="dxa"/>
            <w:vMerge w:val="restart"/>
            <w:vAlign w:val="center"/>
          </w:tcPr>
          <w:p w:rsidR="00F52992" w:rsidRPr="007F7DA5" w:rsidRDefault="00F52992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8- التدريس والتعلم-للمؤسسة </w:t>
            </w:r>
            <w:r w:rsidR="00BC37B1" w:rsidRPr="007F7DA5">
              <w:rPr>
                <w:rFonts w:hint="cs"/>
                <w:b/>
                <w:bCs/>
                <w:rtl/>
                <w:lang w:bidi="ar-EG"/>
              </w:rPr>
              <w:t>استراتيجية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للتدريس والتعلم والتقويم يتم مراجعتها وتطويرها بصورة دورية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بما يضمن تحقيق المعايير الأكاديمية </w:t>
            </w:r>
            <w:r w:rsidRPr="007F7DA5">
              <w:rPr>
                <w:b/>
                <w:bCs/>
                <w:rtl/>
                <w:lang w:bidi="ar-EG"/>
              </w:rPr>
              <w:t>–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ويسهم في تحقيق رسالتها وأهدافها- وتحرص المؤسسة على ملائمة طرق التدريس والتعلم والتقويم لنواتج التعلم المستهدفة</w:t>
            </w:r>
          </w:p>
          <w:p w:rsidR="00F52992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F52992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F52992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F52992" w:rsidRPr="007F7DA5" w:rsidRDefault="00F52992" w:rsidP="008C19F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F52992" w:rsidRPr="007F7DA5" w:rsidRDefault="00F52992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1- للمؤسسة إستراتيجية للتدريس والتعلم والتقويم تتسق مع المعايير الأكاديمية المرجعية</w:t>
            </w:r>
          </w:p>
        </w:tc>
        <w:tc>
          <w:tcPr>
            <w:tcW w:w="1080" w:type="dxa"/>
            <w:vAlign w:val="center"/>
          </w:tcPr>
          <w:p w:rsidR="00F52992" w:rsidRPr="007F7DA5" w:rsidRDefault="00F52992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F52992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F52992" w:rsidRPr="007F7DA5" w:rsidRDefault="00F52992" w:rsidP="008C19F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2-تطبيق استراتيجة التدريس والتعلم والتقويم يدعم اكتساب مهارات التعلم الذاتي ومهارات التوظيف</w:t>
            </w:r>
          </w:p>
        </w:tc>
        <w:tc>
          <w:tcPr>
            <w:tcW w:w="1080" w:type="dxa"/>
            <w:vAlign w:val="center"/>
          </w:tcPr>
          <w:p w:rsidR="00F52992" w:rsidRPr="007F7DA5" w:rsidRDefault="00F52992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F52992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F52992" w:rsidRPr="007F7DA5" w:rsidRDefault="00F52992" w:rsidP="008C19F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F52992" w:rsidRPr="007F7DA5" w:rsidRDefault="00F52992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3-برامج التدريب للطلاب مصممة وموصفة وفقا لنواتج التعلم المستهدفة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>للبرنامج التعليمي</w:t>
            </w:r>
          </w:p>
        </w:tc>
        <w:tc>
          <w:tcPr>
            <w:tcW w:w="1080" w:type="dxa"/>
            <w:vAlign w:val="center"/>
          </w:tcPr>
          <w:p w:rsidR="00F52992" w:rsidRPr="007F7DA5" w:rsidRDefault="00F52992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F52992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F52992" w:rsidRPr="007F7DA5" w:rsidRDefault="00F52992" w:rsidP="008C19F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F52992" w:rsidRPr="007F7DA5" w:rsidRDefault="00F52992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4- تقويم أداء الطلاب في التدريب يتم بأساليب متنوعة</w:t>
            </w:r>
          </w:p>
        </w:tc>
        <w:tc>
          <w:tcPr>
            <w:tcW w:w="1080" w:type="dxa"/>
            <w:vAlign w:val="center"/>
          </w:tcPr>
          <w:p w:rsidR="00F52992" w:rsidRPr="007F7DA5" w:rsidRDefault="00F52992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F52992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F52992" w:rsidRPr="007F7DA5" w:rsidRDefault="00F52992" w:rsidP="008C19F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5- فاعلية التدريب تقيم بأدوات ومؤشرات موضوعية</w:t>
            </w:r>
          </w:p>
        </w:tc>
        <w:tc>
          <w:tcPr>
            <w:tcW w:w="1080" w:type="dxa"/>
            <w:vAlign w:val="center"/>
          </w:tcPr>
          <w:p w:rsidR="00F52992" w:rsidRPr="007F7DA5" w:rsidRDefault="00F52992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F52992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F52992" w:rsidRPr="007F7DA5" w:rsidRDefault="00F52992" w:rsidP="008C19F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6-الدرجات المخصصة لأنواع تقويم الطلاب متوازنة مع نواتج التعلم المستهدفة</w:t>
            </w:r>
          </w:p>
        </w:tc>
        <w:tc>
          <w:tcPr>
            <w:tcW w:w="1080" w:type="dxa"/>
            <w:vAlign w:val="center"/>
          </w:tcPr>
          <w:p w:rsidR="00F52992" w:rsidRPr="007F7DA5" w:rsidRDefault="00F52992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F52992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7- عملية تقويم الطلاب تدار بكفاءة وعدالة والامتحانات يؤمن وضعها</w:t>
            </w:r>
          </w:p>
        </w:tc>
        <w:tc>
          <w:tcPr>
            <w:tcW w:w="1080" w:type="dxa"/>
            <w:vAlign w:val="center"/>
          </w:tcPr>
          <w:p w:rsidR="00F52992" w:rsidRPr="007F7DA5" w:rsidRDefault="00F52992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28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50" w:type="dxa"/>
            <w:vAlign w:val="center"/>
          </w:tcPr>
          <w:p w:rsidR="00F52992" w:rsidRPr="007F7DA5" w:rsidRDefault="00F52992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Pr="00245FD4" w:rsidRDefault="00D34300" w:rsidP="00C15969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>عن شهر</w:t>
      </w:r>
      <w:r w:rsidR="005263C7" w:rsidRPr="005263C7">
        <w:rPr>
          <w:rFonts w:cs="AL-Mateen" w:hint="cs"/>
          <w:b/>
          <w:bCs/>
          <w:sz w:val="30"/>
          <w:szCs w:val="30"/>
          <w:rtl/>
          <w:lang w:bidi="ar-EG"/>
        </w:rPr>
        <w:t xml:space="preserve"> </w:t>
      </w:r>
      <w:r w:rsidR="004B115C">
        <w:rPr>
          <w:rFonts w:cs="AL-Mateen" w:hint="cs"/>
          <w:b/>
          <w:bCs/>
          <w:sz w:val="30"/>
          <w:szCs w:val="30"/>
          <w:rtl/>
          <w:lang w:bidi="ar-EG"/>
        </w:rPr>
        <w:t xml:space="preserve">مارس </w:t>
      </w:r>
      <w:r w:rsidR="00C15969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p w:rsidR="00F52992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</w:t>
      </w:r>
    </w:p>
    <w:p w:rsidR="009F6141" w:rsidRDefault="009F6141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9F6141" w:rsidRDefault="009F6141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9F6141" w:rsidRDefault="009F6141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9F6141" w:rsidRDefault="009F6141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F52992" w:rsidRDefault="00DA44EE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noProof/>
          <w:rtl/>
        </w:rPr>
        <w:lastRenderedPageBreak/>
        <w:drawing>
          <wp:anchor distT="0" distB="0" distL="114300" distR="114300" simplePos="0" relativeHeight="251680768" behindDoc="1" locked="0" layoutInCell="1" allowOverlap="1" wp14:anchorId="57948703" wp14:editId="780C5F7E">
            <wp:simplePos x="0" y="0"/>
            <wp:positionH relativeFrom="column">
              <wp:posOffset>8204835</wp:posOffset>
            </wp:positionH>
            <wp:positionV relativeFrom="paragraph">
              <wp:posOffset>-100965</wp:posOffset>
            </wp:positionV>
            <wp:extent cx="1047750" cy="695325"/>
            <wp:effectExtent l="0" t="0" r="0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037" cy="697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992" w:rsidRDefault="00F52992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DA44EE" w:rsidRDefault="00DA44EE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DA44EE" w:rsidRDefault="00DA44EE" w:rsidP="00DA44EE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DA44EE" w:rsidRDefault="00D34300" w:rsidP="00D3430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كلية الاق</w:t>
      </w:r>
      <w:r w:rsidR="00DA44EE">
        <w:rPr>
          <w:rFonts w:cs="Akhbar MT" w:hint="cs"/>
          <w:b/>
          <w:bCs/>
          <w:sz w:val="24"/>
          <w:szCs w:val="24"/>
          <w:rtl/>
          <w:lang w:bidi="ar-EG"/>
        </w:rPr>
        <w:t xml:space="preserve">تصاد المنزلي </w:t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</w:t>
      </w:r>
    </w:p>
    <w:p w:rsidR="00D34300" w:rsidRPr="007F7DA5" w:rsidRDefault="00D34300" w:rsidP="00DA44EE">
      <w:pPr>
        <w:spacing w:after="0" w:line="240" w:lineRule="auto"/>
        <w:jc w:val="center"/>
        <w:rPr>
          <w:rFonts w:cs="AL-Mateen"/>
          <w:b/>
          <w:bCs/>
          <w:sz w:val="10"/>
          <w:szCs w:val="10"/>
          <w:rtl/>
          <w:lang w:bidi="ar-EG"/>
        </w:rPr>
      </w:pP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</w:p>
    <w:tbl>
      <w:tblPr>
        <w:tblStyle w:val="TableGrid"/>
        <w:tblpPr w:leftFromText="180" w:rightFromText="180" w:vertAnchor="page" w:horzAnchor="margin" w:tblpY="369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080"/>
        <w:gridCol w:w="1057"/>
        <w:gridCol w:w="1225"/>
        <w:gridCol w:w="4230"/>
        <w:gridCol w:w="1561"/>
      </w:tblGrid>
      <w:tr w:rsidR="00DA44EE" w:rsidRPr="00CA1262" w:rsidTr="00DA44EE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A44EE" w:rsidRPr="00CA1262" w:rsidRDefault="00DA44EE" w:rsidP="00DA44E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المعيار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DA44EE" w:rsidRPr="00CA1262" w:rsidRDefault="00DA44EE" w:rsidP="00DA44E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A44EE" w:rsidRPr="00CA1262" w:rsidRDefault="00DA44EE" w:rsidP="00DA44E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مستوف</w:t>
            </w:r>
          </w:p>
        </w:tc>
        <w:tc>
          <w:tcPr>
            <w:tcW w:w="1057" w:type="dxa"/>
            <w:shd w:val="clear" w:color="auto" w:fill="A6A6A6" w:themeFill="background1" w:themeFillShade="A6"/>
            <w:vAlign w:val="center"/>
          </w:tcPr>
          <w:p w:rsidR="00DA44EE" w:rsidRPr="00CA1262" w:rsidRDefault="00DA44EE" w:rsidP="00DA44E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مستوف جزئياً</w:t>
            </w:r>
          </w:p>
        </w:tc>
        <w:tc>
          <w:tcPr>
            <w:tcW w:w="1225" w:type="dxa"/>
            <w:shd w:val="clear" w:color="auto" w:fill="A6A6A6" w:themeFill="background1" w:themeFillShade="A6"/>
            <w:vAlign w:val="center"/>
          </w:tcPr>
          <w:p w:rsidR="00DA44EE" w:rsidRPr="00CA1262" w:rsidRDefault="00DA44EE" w:rsidP="00DA44E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غير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A1262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مستوف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DA44EE" w:rsidRPr="00CA1262" w:rsidRDefault="00DA44EE" w:rsidP="00DA44E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نقاط عدم الاستيفاء</w:t>
            </w: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A44EE" w:rsidRPr="00CA1262" w:rsidRDefault="00DA44EE" w:rsidP="00DA44EE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الزمن المقترح للاستيفاء</w:t>
            </w:r>
          </w:p>
        </w:tc>
      </w:tr>
      <w:tr w:rsidR="00DA44EE" w:rsidRPr="00CA1262" w:rsidTr="00DA44EE">
        <w:trPr>
          <w:trHeight w:val="567"/>
        </w:trPr>
        <w:tc>
          <w:tcPr>
            <w:tcW w:w="1890" w:type="dxa"/>
            <w:vMerge w:val="restart"/>
            <w:vAlign w:val="center"/>
          </w:tcPr>
          <w:p w:rsidR="00DA44EE" w:rsidRPr="00CA1262" w:rsidRDefault="00DA44EE" w:rsidP="00DA44E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 التدريس والتعلم-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للمؤسسة استراتيجية للتدريس والتعلم والتقويم يتم مراجعتها وتطويرها بصورة دورية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بما يضمن تحقيق المعايير الأكاديمية </w:t>
            </w:r>
            <w:r w:rsidRPr="00CA1262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ويسهم في تحقيق رسالتها وأهدافها- وتحرص المؤسسة على ملائمة طرق التدريس والتعلم والتقويم لنواتج التعلم المستهدفة</w:t>
            </w:r>
          </w:p>
        </w:tc>
        <w:tc>
          <w:tcPr>
            <w:tcW w:w="2970" w:type="dxa"/>
            <w:vAlign w:val="center"/>
          </w:tcPr>
          <w:p w:rsidR="00DA44EE" w:rsidRPr="00CA1262" w:rsidRDefault="00DA44EE" w:rsidP="00DA44E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ونسخها وتوزيعها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DA44EE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1057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561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CA1262" w:rsidTr="00DA44EE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CA1262" w:rsidRDefault="00DA44EE" w:rsidP="00DA44E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CA1262" w:rsidRDefault="00DA44EE" w:rsidP="00DA44E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 آليات تقويم الطلاب تضمن عدالة التصحيح ودقة وضع ورصد الدرجات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DA44EE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1057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561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CA1262" w:rsidTr="00DA44EE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CA1262" w:rsidRDefault="00DA44EE" w:rsidP="00DA44E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CA1262" w:rsidRDefault="00DA44EE" w:rsidP="00DA44E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9- التغذية الراجعة للطلاب عن أدائهم في التقويم تدعم تعلمهم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DA44EE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1057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561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CA1262" w:rsidTr="00DA44EE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CA1262" w:rsidRDefault="00DA44EE" w:rsidP="00DA44E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CA1262" w:rsidRDefault="00DA44EE" w:rsidP="00DA44E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10- </w:t>
            </w: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نتائج تقويم الطلاب يستفاد منها في تطوير البرامج التعليمية والمقررات الدراسية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DA44EE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1057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561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CA1262" w:rsidTr="00DA44EE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CA1262" w:rsidRDefault="00DA44EE" w:rsidP="00DA44E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CA1262" w:rsidRDefault="00DA44EE" w:rsidP="00DA44E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12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11- قواعد التعامل مع تظلمات الطلاب موثقة ومعلنة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DA44EE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1057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561" w:type="dxa"/>
            <w:vAlign w:val="center"/>
          </w:tcPr>
          <w:p w:rsidR="00DA44EE" w:rsidRPr="00E958E0" w:rsidRDefault="00DA44EE" w:rsidP="00DA44E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</w:tbl>
    <w:p w:rsidR="00D34300" w:rsidRPr="007F7DA5" w:rsidRDefault="00D34300" w:rsidP="00C15969">
      <w:pPr>
        <w:jc w:val="center"/>
        <w:rPr>
          <w:rFonts w:cs="AL-Mateen"/>
          <w:b/>
          <w:bCs/>
          <w:sz w:val="30"/>
          <w:szCs w:val="30"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4B115C">
        <w:rPr>
          <w:rFonts w:cs="AL-Mateen" w:hint="cs"/>
          <w:b/>
          <w:bCs/>
          <w:sz w:val="30"/>
          <w:szCs w:val="30"/>
          <w:rtl/>
          <w:lang w:bidi="ar-EG"/>
        </w:rPr>
        <w:t xml:space="preserve">مارس </w:t>
      </w:r>
      <w:r w:rsidR="00C15969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Y="318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080"/>
        <w:gridCol w:w="937"/>
        <w:gridCol w:w="1225"/>
        <w:gridCol w:w="4230"/>
        <w:gridCol w:w="1369"/>
      </w:tblGrid>
      <w:tr w:rsidR="00DA44EE" w:rsidRPr="00E958E0" w:rsidTr="00A72E42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>المعيار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المؤشر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shd w:val="clear" w:color="auto" w:fill="A6A6A6" w:themeFill="background1" w:themeFillShade="A6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 جزئياً</w:t>
            </w:r>
          </w:p>
        </w:tc>
        <w:tc>
          <w:tcPr>
            <w:tcW w:w="1225" w:type="dxa"/>
            <w:shd w:val="clear" w:color="auto" w:fill="A6A6A6" w:themeFill="background1" w:themeFillShade="A6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غير</w:t>
            </w:r>
            <w:r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نقاط عدم الاستيفاء</w:t>
            </w:r>
          </w:p>
        </w:tc>
        <w:tc>
          <w:tcPr>
            <w:tcW w:w="1369" w:type="dxa"/>
            <w:shd w:val="clear" w:color="auto" w:fill="A6A6A6" w:themeFill="background1" w:themeFillShade="A6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الزمن المقترح للاستيفاء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 w:val="restart"/>
            <w:vAlign w:val="center"/>
          </w:tcPr>
          <w:p w:rsidR="00DA44EE" w:rsidRPr="00E958E0" w:rsidRDefault="00DA44EE" w:rsidP="00A72E42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9-الطلاب والخريجون-للمؤسسة قواعد معلنة وعادلة لقبول الطلاب يتم مراجعتها دوريا- وتلتزم المؤسسة بتقديم الدعم والإرشاد للطلاب- وتشجع على ممارسة الأنشطة الطلابية</w:t>
            </w: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1-قواعد قبول وتحويل الطلاب عادلة ومعلنة وواضحة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2-للمؤسسة أساليب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فعالة</w:t>
            </w: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لجذب الوافدين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3-للمؤسسة نظام متكامل لدعم الطلاب ماديا واجتماعيا وصحيا ويتم تعريف الطلاب بها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4-للمؤسسة آليات فعالة لدمج ذوى الاحتياجات الخاصة في المجتمع الطلابي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5-جودة تمثيل الطلاب في اللجان ذات الصلة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6-للمؤسسة نظام فعال للدعم الأكاديمي وخدمات التوجيه المهني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7-الأنشطة الطلابية متنوعة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8-للمؤسسة وسائل مناسبة لقياس أراء الطلاب واتخاذ الإجراءات اللازمة لدراستها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9-للمؤسسة آليات لمتابعة الخريجين والتواصل معهم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  <w:tr w:rsidR="00DA44EE" w:rsidRPr="00E958E0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10-المؤسسة توفر برامج للتنمية المهنية والتعليم المستمر</w:t>
            </w:r>
          </w:p>
        </w:tc>
        <w:tc>
          <w:tcPr>
            <w:tcW w:w="1080" w:type="dxa"/>
            <w:vAlign w:val="center"/>
          </w:tcPr>
          <w:p w:rsidR="00DA44EE" w:rsidRPr="00E958E0" w:rsidRDefault="00DA44EE" w:rsidP="00A72E42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A44EE" w:rsidRPr="00E958E0" w:rsidRDefault="00DA44EE" w:rsidP="00A72E4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958E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</w:tr>
    </w:tbl>
    <w:p w:rsidR="00D34300" w:rsidRPr="007F7DA5" w:rsidRDefault="00A72E42" w:rsidP="00D34300">
      <w:pPr>
        <w:bidi w:val="0"/>
        <w:rPr>
          <w:rFonts w:cs="AL-Mateen"/>
          <w:b/>
          <w:bCs/>
          <w:sz w:val="30"/>
          <w:szCs w:val="30"/>
          <w:rtl/>
          <w:lang w:bidi="ar-EG"/>
        </w:rPr>
      </w:pPr>
      <w:r>
        <w:rPr>
          <w:rFonts w:cs="Akhbar MT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9504" behindDoc="1" locked="0" layoutInCell="1" allowOverlap="1" wp14:anchorId="75175B58" wp14:editId="1C182B9E">
            <wp:simplePos x="0" y="0"/>
            <wp:positionH relativeFrom="column">
              <wp:posOffset>8014335</wp:posOffset>
            </wp:positionH>
            <wp:positionV relativeFrom="paragraph">
              <wp:posOffset>-348615</wp:posOffset>
            </wp:positionV>
            <wp:extent cx="981075" cy="732155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300" w:rsidRPr="007F7DA5" w:rsidRDefault="00D34300" w:rsidP="00D34300">
      <w:pPr>
        <w:spacing w:after="0" w:line="240" w:lineRule="auto"/>
        <w:rPr>
          <w:rFonts w:cs="AL-Mateen"/>
          <w:b/>
          <w:bCs/>
          <w:sz w:val="10"/>
          <w:szCs w:val="10"/>
          <w:rtl/>
          <w:lang w:bidi="ar-EG"/>
        </w:rPr>
      </w:pPr>
      <w:r>
        <w:rPr>
          <w:rFonts w:cs="AL-Mateen" w:hint="cs"/>
          <w:b/>
          <w:bCs/>
          <w:sz w:val="30"/>
          <w:szCs w:val="30"/>
          <w:rtl/>
          <w:lang w:bidi="ar-EG"/>
        </w:rPr>
        <w:t xml:space="preserve">  </w:t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كلية الاقتصاد المنزلي                                      </w:t>
      </w:r>
      <w:r w:rsidR="00A72E42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p w:rsidR="00D34300" w:rsidRDefault="00D34300" w:rsidP="00C15969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4B115C">
        <w:rPr>
          <w:rFonts w:cs="AL-Mateen" w:hint="cs"/>
          <w:b/>
          <w:bCs/>
          <w:sz w:val="30"/>
          <w:szCs w:val="30"/>
          <w:rtl/>
          <w:lang w:bidi="ar-EG"/>
        </w:rPr>
        <w:t xml:space="preserve">مارس </w:t>
      </w:r>
      <w:r w:rsidR="00C15969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A72E42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8480" behindDoc="1" locked="0" layoutInCell="1" allowOverlap="1" wp14:anchorId="0CCB4651" wp14:editId="6D5553F6">
            <wp:simplePos x="0" y="0"/>
            <wp:positionH relativeFrom="column">
              <wp:posOffset>8252460</wp:posOffset>
            </wp:positionH>
            <wp:positionV relativeFrom="paragraph">
              <wp:posOffset>-377189</wp:posOffset>
            </wp:positionV>
            <wp:extent cx="870193" cy="628650"/>
            <wp:effectExtent l="0" t="0" r="0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33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300" w:rsidRPr="00A72E42" w:rsidRDefault="00D34300" w:rsidP="00A72E42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كلية الاقتصاد المنزلي                                       </w:t>
      </w:r>
      <w:r w:rsidR="00A72E42"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</w:t>
      </w: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7F7DA5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p w:rsidR="00D34300" w:rsidRDefault="00D34300" w:rsidP="00C15969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4B115C">
        <w:rPr>
          <w:rFonts w:cs="AL-Mateen" w:hint="cs"/>
          <w:b/>
          <w:bCs/>
          <w:sz w:val="30"/>
          <w:szCs w:val="30"/>
          <w:rtl/>
          <w:lang w:bidi="ar-EG"/>
        </w:rPr>
        <w:t xml:space="preserve">مارس </w:t>
      </w:r>
      <w:r w:rsidR="00C15969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XSpec="center" w:tblpY="252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080"/>
        <w:gridCol w:w="937"/>
        <w:gridCol w:w="1225"/>
        <w:gridCol w:w="4230"/>
        <w:gridCol w:w="1369"/>
      </w:tblGrid>
      <w:tr w:rsidR="00D34300" w:rsidRPr="007F7DA5" w:rsidTr="003945CC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المعيار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المؤشر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 جزئياً</w:t>
            </w:r>
          </w:p>
        </w:tc>
        <w:tc>
          <w:tcPr>
            <w:tcW w:w="1225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غير</w:t>
            </w:r>
            <w:r w:rsidR="003945CC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نقاط عدم الاستيفاء</w:t>
            </w:r>
          </w:p>
        </w:tc>
        <w:tc>
          <w:tcPr>
            <w:tcW w:w="1369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الزمن المقترح للاستيفاء</w:t>
            </w:r>
          </w:p>
        </w:tc>
      </w:tr>
      <w:tr w:rsidR="00D72723" w:rsidRPr="007F7DA5" w:rsidTr="003945CC">
        <w:trPr>
          <w:trHeight w:val="567"/>
        </w:trPr>
        <w:tc>
          <w:tcPr>
            <w:tcW w:w="1890" w:type="dxa"/>
            <w:vMerge w:val="restart"/>
            <w:vAlign w:val="center"/>
          </w:tcPr>
          <w:p w:rsidR="00D72723" w:rsidRPr="007F7DA5" w:rsidRDefault="00D72723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10-معيار البحث العلمي</w:t>
            </w:r>
          </w:p>
        </w:tc>
        <w:tc>
          <w:tcPr>
            <w:tcW w:w="2970" w:type="dxa"/>
            <w:vAlign w:val="center"/>
          </w:tcPr>
          <w:p w:rsidR="00D72723" w:rsidRPr="007F7DA5" w:rsidRDefault="00D72723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1-خطة البحث العلمي موثقة ومرتبطة بخطة الجامعة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2-للمؤسسة آليات فعالة لنشر الوعي بأخلاقيات البحث العلمي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7F7DA5" w:rsidRDefault="00D72723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3-الموارد المتاحة كافية لأنشطة البحث العلمي وتعمل المؤسسة على تنمية تلك الموارد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7F7DA5" w:rsidRDefault="00D72723" w:rsidP="003945CC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4-توافر المناخ المناسب لدعم البحث العلمي وتحفيزه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5-الإنتاج البحثي للمؤسسة في نمو مستمر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6-أعضاء هيئة التدريس والهيئة المعاونة والطلاب يشاركون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>في المؤتمرات والأنشطة العلمية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7-للمؤسسة قواعد بيانات للبحوث والأنشطة العلمية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3945CC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8- للمؤسسة مؤتمر علمي دوري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3945CC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3945CC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Default="00D34300" w:rsidP="00D34300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A72E42">
      <w:pPr>
        <w:rPr>
          <w:rFonts w:cs="AL-Mateen"/>
          <w:b/>
          <w:bCs/>
          <w:sz w:val="30"/>
          <w:szCs w:val="30"/>
          <w:rtl/>
          <w:lang w:bidi="ar-EG"/>
        </w:rPr>
      </w:pPr>
    </w:p>
    <w:p w:rsidR="00A72E42" w:rsidRDefault="00A72E42" w:rsidP="00A72E42">
      <w:pPr>
        <w:rPr>
          <w:rFonts w:cs="AL-Mateen"/>
          <w:b/>
          <w:bCs/>
          <w:sz w:val="30"/>
          <w:szCs w:val="30"/>
          <w:rtl/>
          <w:lang w:bidi="ar-EG"/>
        </w:rPr>
      </w:pPr>
    </w:p>
    <w:p w:rsidR="00A72E42" w:rsidRDefault="00A72E42" w:rsidP="00D34300">
      <w:pPr>
        <w:spacing w:after="0" w:line="240" w:lineRule="auto"/>
        <w:rPr>
          <w:rFonts w:cs="AL-Mateen"/>
          <w:b/>
          <w:bCs/>
          <w:sz w:val="30"/>
          <w:szCs w:val="30"/>
          <w:rtl/>
          <w:lang w:bidi="ar-EG"/>
        </w:rPr>
      </w:pPr>
    </w:p>
    <w:p w:rsidR="00A72E42" w:rsidRDefault="00A72E42" w:rsidP="00A72E42">
      <w:pPr>
        <w:spacing w:after="0" w:line="240" w:lineRule="auto"/>
        <w:ind w:firstLine="720"/>
        <w:rPr>
          <w:rFonts w:cs="AL-Mateen"/>
          <w:b/>
          <w:bCs/>
          <w:sz w:val="30"/>
          <w:szCs w:val="30"/>
          <w:rtl/>
          <w:lang w:bidi="ar-EG"/>
        </w:rPr>
      </w:pPr>
      <w:r w:rsidRPr="00E958E0">
        <w:rPr>
          <w:rFonts w:cs="Akhbar MT" w:hint="c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40E0CC75" wp14:editId="0B10719C">
            <wp:simplePos x="0" y="0"/>
            <wp:positionH relativeFrom="column">
              <wp:posOffset>8347710</wp:posOffset>
            </wp:positionH>
            <wp:positionV relativeFrom="paragraph">
              <wp:posOffset>-358140</wp:posOffset>
            </wp:positionV>
            <wp:extent cx="885825" cy="62551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25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72E42" w:rsidRDefault="00D34300" w:rsidP="00D34300">
      <w:pPr>
        <w:spacing w:after="0" w:line="240" w:lineRule="auto"/>
        <w:rPr>
          <w:rFonts w:cs="Akhbar MT"/>
          <w:b/>
          <w:bCs/>
          <w:sz w:val="38"/>
          <w:szCs w:val="38"/>
          <w:rtl/>
          <w:lang w:bidi="ar-EG"/>
        </w:rPr>
      </w:pPr>
      <w:r>
        <w:rPr>
          <w:rFonts w:cs="Akhbar MT"/>
          <w:b/>
          <w:bCs/>
          <w:sz w:val="24"/>
          <w:szCs w:val="24"/>
          <w:lang w:bidi="ar-EG"/>
        </w:rPr>
        <w:t xml:space="preserve">  </w:t>
      </w:r>
      <w:r>
        <w:rPr>
          <w:rFonts w:cs="Akhbar MT" w:hint="cs"/>
          <w:b/>
          <w:bCs/>
          <w:sz w:val="24"/>
          <w:szCs w:val="24"/>
          <w:rtl/>
          <w:lang w:bidi="ar-EG"/>
        </w:rPr>
        <w:t>كلية الاقتصاد المنزلي</w:t>
      </w:r>
      <w:r w:rsidRPr="00E958E0">
        <w:rPr>
          <w:rFonts w:cs="Akhbar MT" w:hint="cs"/>
          <w:b/>
          <w:bCs/>
          <w:sz w:val="24"/>
          <w:szCs w:val="24"/>
          <w:rtl/>
          <w:lang w:bidi="ar-EG"/>
        </w:rPr>
        <w:t xml:space="preserve"> </w:t>
      </w:r>
      <w:r w:rsidRPr="00E958E0">
        <w:rPr>
          <w:rFonts w:cs="Akhbar MT" w:hint="cs"/>
          <w:b/>
          <w:bCs/>
          <w:sz w:val="38"/>
          <w:szCs w:val="38"/>
          <w:rtl/>
          <w:lang w:bidi="ar-EG"/>
        </w:rPr>
        <w:t xml:space="preserve">    </w:t>
      </w:r>
    </w:p>
    <w:p w:rsidR="00D34300" w:rsidRPr="00E958E0" w:rsidRDefault="00D34300" w:rsidP="00D34300">
      <w:pPr>
        <w:spacing w:after="0" w:line="240" w:lineRule="auto"/>
        <w:rPr>
          <w:rFonts w:cs="AL-Mateen"/>
          <w:b/>
          <w:bCs/>
          <w:sz w:val="10"/>
          <w:szCs w:val="10"/>
          <w:u w:val="single"/>
          <w:rtl/>
          <w:lang w:bidi="ar-EG"/>
        </w:rPr>
      </w:pPr>
      <w:r w:rsidRPr="00E958E0">
        <w:rPr>
          <w:rFonts w:cs="Akhbar MT" w:hint="cs"/>
          <w:b/>
          <w:bCs/>
          <w:sz w:val="38"/>
          <w:szCs w:val="38"/>
          <w:rtl/>
          <w:lang w:bidi="ar-EG"/>
        </w:rPr>
        <w:t xml:space="preserve">                                  </w:t>
      </w:r>
      <w:r>
        <w:rPr>
          <w:rFonts w:cs="Akhbar MT" w:hint="cs"/>
          <w:b/>
          <w:bCs/>
          <w:sz w:val="38"/>
          <w:szCs w:val="38"/>
          <w:rtl/>
          <w:lang w:bidi="ar-EG"/>
        </w:rPr>
        <w:t xml:space="preserve">                                </w:t>
      </w:r>
      <w:r w:rsidRPr="00E958E0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  <w:r w:rsidRPr="00E958E0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E958E0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E958E0">
        <w:rPr>
          <w:rFonts w:cs="Akhbar MT" w:hint="cs"/>
          <w:b/>
          <w:bCs/>
          <w:sz w:val="24"/>
          <w:szCs w:val="24"/>
          <w:rtl/>
          <w:lang w:bidi="ar-EG"/>
        </w:rPr>
        <w:tab/>
      </w:r>
      <w:r w:rsidRPr="00E958E0">
        <w:rPr>
          <w:rFonts w:cs="Akhbar MT" w:hint="cs"/>
          <w:b/>
          <w:bCs/>
          <w:sz w:val="24"/>
          <w:szCs w:val="24"/>
          <w:rtl/>
          <w:lang w:bidi="ar-EG"/>
        </w:rPr>
        <w:tab/>
      </w:r>
    </w:p>
    <w:tbl>
      <w:tblPr>
        <w:tblStyle w:val="TableGrid"/>
        <w:tblpPr w:leftFromText="180" w:rightFromText="180" w:vertAnchor="page" w:horzAnchor="margin" w:tblpXSpec="center" w:tblpY="280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080"/>
        <w:gridCol w:w="937"/>
        <w:gridCol w:w="1225"/>
        <w:gridCol w:w="4230"/>
        <w:gridCol w:w="1369"/>
      </w:tblGrid>
      <w:tr w:rsidR="00D34300" w:rsidRPr="007F7DA5" w:rsidTr="00A72E42"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المعيار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المؤشر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 جزئياً</w:t>
            </w:r>
          </w:p>
        </w:tc>
        <w:tc>
          <w:tcPr>
            <w:tcW w:w="1225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غير</w:t>
            </w:r>
            <w:r w:rsidR="003945CC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نقاط عدم الاستيفاء</w:t>
            </w:r>
          </w:p>
        </w:tc>
        <w:tc>
          <w:tcPr>
            <w:tcW w:w="1369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الزمن المقترح للاستيفاء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 w:val="restart"/>
            <w:vAlign w:val="center"/>
          </w:tcPr>
          <w:p w:rsidR="00D34300" w:rsidRPr="007F7DA5" w:rsidRDefault="00D34300" w:rsidP="00A72E42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11- معيار الدراسات العليا- تقدم المؤسسة برامج متنوعة للدراسات العليا لها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معايير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أكاديمية ، تتوافق مع المعايير القياسية الصادرة عن الهيئة وتسهم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تحقيق رسالة وأهداف المؤسسة</w:t>
            </w:r>
          </w:p>
        </w:tc>
        <w:tc>
          <w:tcPr>
            <w:tcW w:w="2970" w:type="dxa"/>
            <w:vAlign w:val="center"/>
          </w:tcPr>
          <w:p w:rsidR="00D34300" w:rsidRPr="007F7DA5" w:rsidRDefault="00D34300" w:rsidP="00A72E4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برامج الدراسات العليا متنوعة ، وتسهم </w:t>
            </w:r>
            <w:r w:rsidR="003945CC" w:rsidRPr="007F7DA5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تحقيق رسالة المؤسسة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CA186F" w:rsidRDefault="00D34300" w:rsidP="00A72E42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  <w:rtl/>
                <w:lang w:bidi="ar-EG"/>
              </w:rPr>
            </w:pPr>
            <w:r w:rsidRPr="00CA186F">
              <w:rPr>
                <w:rFonts w:hint="cs"/>
                <w:b/>
                <w:bCs/>
                <w:rtl/>
                <w:lang w:bidi="ar-EG"/>
              </w:rPr>
              <w:t xml:space="preserve">لبرامج الدراسات العليا معايير أكاديمية </w:t>
            </w:r>
            <w:r w:rsidR="003945CC" w:rsidRPr="00CA186F">
              <w:rPr>
                <w:rFonts w:hint="cs"/>
                <w:b/>
                <w:bCs/>
                <w:rtl/>
                <w:lang w:bidi="ar-EG"/>
              </w:rPr>
              <w:t>متبناة</w:t>
            </w:r>
            <w:r w:rsidRPr="00CA186F">
              <w:rPr>
                <w:rFonts w:hint="cs"/>
                <w:b/>
                <w:bCs/>
                <w:rtl/>
                <w:lang w:bidi="ar-EG"/>
              </w:rPr>
              <w:t xml:space="preserve"> من خلال مجالس رسمية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7F7DA5" w:rsidRDefault="00D34300" w:rsidP="00A72E42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3-برامج الدراسات العليا موصفة ومعتمدة وتتوافق مع نواتج التعلم المستهدفة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7F7DA5" w:rsidRDefault="00D34300" w:rsidP="00A72E42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4-نواتج التعلم لكل برنامج تعليمي تتسق مع مقرراته ويتضح فيها طرق التدريس والتقويم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5-للمؤسسة طرق تدريس مناسبة تحقق نواتج التعلم للمقررات الدراسية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6- الموارد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والإمكانات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والتسهيلات اللازمة للعملية البحثية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برامج الدراسات العليا ملائمة لتحقيق النواتج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7-تقويم طلاب الدراسات العليا يتم بموضوعية وعدالة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72723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72723" w:rsidRPr="007F7DA5" w:rsidRDefault="00D72723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72723" w:rsidRPr="007F7DA5" w:rsidRDefault="00D72723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8- البرامج التعليمية والمقررات الدراسية يتم مراجعتها بصورة دورية</w:t>
            </w:r>
          </w:p>
        </w:tc>
        <w:tc>
          <w:tcPr>
            <w:tcW w:w="1080" w:type="dxa"/>
            <w:vAlign w:val="center"/>
          </w:tcPr>
          <w:p w:rsidR="00D72723" w:rsidRPr="007F7DA5" w:rsidRDefault="00D72723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72723" w:rsidRPr="007F7DA5" w:rsidRDefault="00D72723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72723" w:rsidRPr="007F7DA5" w:rsidRDefault="00D72723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72723" w:rsidRPr="007F7DA5" w:rsidRDefault="00D72723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72723" w:rsidRPr="007F7DA5" w:rsidRDefault="00D72723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9- للمؤسسة تقارير سنوية عن برامج الدراسات العليا</w:t>
            </w:r>
            <w:r w:rsidR="00CA186F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>بما يؤكد الالتزام بالتوصيف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A72E42">
        <w:trPr>
          <w:trHeight w:val="567"/>
        </w:trPr>
        <w:tc>
          <w:tcPr>
            <w:tcW w:w="1890" w:type="dxa"/>
            <w:vMerge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10</w:t>
            </w:r>
            <w:r w:rsidR="00CA186F"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اليات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الإشراف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والتسجيل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الدراسات العليا محددة ومعلنة ويتم مراجعتها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A72E42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5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A72E42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Default="00D34300" w:rsidP="00C15969">
      <w:pPr>
        <w:jc w:val="center"/>
        <w:rPr>
          <w:rFonts w:cs="AL-Mateen"/>
          <w:b/>
          <w:bCs/>
          <w:sz w:val="30"/>
          <w:szCs w:val="30"/>
          <w:rtl/>
          <w:lang w:bidi="ar-EG"/>
        </w:rPr>
      </w:pP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4B115C">
        <w:rPr>
          <w:rFonts w:cs="AL-Mateen" w:hint="cs"/>
          <w:b/>
          <w:bCs/>
          <w:sz w:val="30"/>
          <w:szCs w:val="30"/>
          <w:rtl/>
          <w:lang w:bidi="ar-EG"/>
        </w:rPr>
        <w:t xml:space="preserve">مارس </w:t>
      </w:r>
      <w:r w:rsidR="00C15969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p w:rsidR="004607A6" w:rsidRDefault="00D34300" w:rsidP="00D3430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7880985</wp:posOffset>
            </wp:positionH>
            <wp:positionV relativeFrom="paragraph">
              <wp:posOffset>-243840</wp:posOffset>
            </wp:positionV>
            <wp:extent cx="933450" cy="657225"/>
            <wp:effectExtent l="0" t="0" r="0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 </w:t>
      </w:r>
    </w:p>
    <w:p w:rsidR="004607A6" w:rsidRDefault="00D34300" w:rsidP="004607A6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</w:t>
      </w:r>
    </w:p>
    <w:p w:rsidR="004607A6" w:rsidRDefault="004607A6" w:rsidP="004607A6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4607A6" w:rsidRDefault="00D34300" w:rsidP="004607A6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كلية الاقتصاد المنزلي                                                                                                   </w:t>
      </w:r>
    </w:p>
    <w:p w:rsidR="00D34300" w:rsidRDefault="00D34300" w:rsidP="004607A6">
      <w:pPr>
        <w:spacing w:after="0" w:line="240" w:lineRule="auto"/>
        <w:ind w:firstLine="720"/>
        <w:jc w:val="center"/>
        <w:rPr>
          <w:rFonts w:cs="Akhbar MT"/>
          <w:b/>
          <w:bCs/>
          <w:sz w:val="24"/>
          <w:szCs w:val="24"/>
          <w:rtl/>
          <w:lang w:bidi="ar-EG"/>
        </w:rPr>
      </w:pPr>
      <w:r w:rsidRPr="007F7DA5">
        <w:rPr>
          <w:rFonts w:cs="Akhbar MT" w:hint="cs"/>
          <w:b/>
          <w:bCs/>
          <w:sz w:val="38"/>
          <w:szCs w:val="38"/>
          <w:u w:val="single"/>
          <w:rtl/>
          <w:lang w:bidi="ar-EG"/>
        </w:rPr>
        <w:t>تقرير الوضع الراهن</w:t>
      </w:r>
    </w:p>
    <w:p w:rsidR="00D34300" w:rsidRPr="00F96064" w:rsidRDefault="00D34300" w:rsidP="00C15969">
      <w:pPr>
        <w:rPr>
          <w:rFonts w:cs="AL-Mateen"/>
          <w:b/>
          <w:bCs/>
          <w:sz w:val="30"/>
          <w:szCs w:val="30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                                                  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نموذج تقرير متابعة لبيان تقدم المؤسسة في استيفاء معايير الاعتماد (</w:t>
      </w:r>
      <w:r w:rsidR="006A21CF" w:rsidRPr="007F7DA5">
        <w:rPr>
          <w:rFonts w:cs="AL-Mateen" w:hint="cs"/>
          <w:b/>
          <w:bCs/>
          <w:sz w:val="30"/>
          <w:szCs w:val="30"/>
          <w:rtl/>
          <w:lang w:bidi="ar-EG"/>
        </w:rPr>
        <w:t xml:space="preserve">عن شهر </w:t>
      </w:r>
      <w:r w:rsidR="004B115C">
        <w:rPr>
          <w:rFonts w:cs="AL-Mateen" w:hint="cs"/>
          <w:b/>
          <w:bCs/>
          <w:sz w:val="30"/>
          <w:szCs w:val="30"/>
          <w:rtl/>
          <w:lang w:bidi="ar-EG"/>
        </w:rPr>
        <w:t xml:space="preserve">مارس </w:t>
      </w:r>
      <w:r w:rsidR="00C15969">
        <w:rPr>
          <w:rFonts w:cs="AL-Mateen" w:hint="cs"/>
          <w:b/>
          <w:bCs/>
          <w:sz w:val="30"/>
          <w:szCs w:val="30"/>
          <w:rtl/>
          <w:lang w:bidi="ar-EG"/>
        </w:rPr>
        <w:t>2022م</w:t>
      </w:r>
      <w:r w:rsidRPr="007F7DA5">
        <w:rPr>
          <w:rFonts w:cs="AL-Mateen" w:hint="cs"/>
          <w:b/>
          <w:bCs/>
          <w:sz w:val="30"/>
          <w:szCs w:val="30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Y="351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0"/>
        <w:gridCol w:w="2520"/>
        <w:gridCol w:w="1080"/>
        <w:gridCol w:w="937"/>
        <w:gridCol w:w="1221"/>
        <w:gridCol w:w="4230"/>
        <w:gridCol w:w="1369"/>
      </w:tblGrid>
      <w:tr w:rsidR="00D34300" w:rsidRPr="007F7DA5" w:rsidTr="004607A6">
        <w:tc>
          <w:tcPr>
            <w:tcW w:w="234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المعيار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المؤشر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 جزئياً</w:t>
            </w:r>
          </w:p>
        </w:tc>
        <w:tc>
          <w:tcPr>
            <w:tcW w:w="1221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غير</w:t>
            </w:r>
            <w:r w:rsidR="00CA186F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نقاط عدم الاستيفاء</w:t>
            </w:r>
          </w:p>
        </w:tc>
        <w:tc>
          <w:tcPr>
            <w:tcW w:w="1369" w:type="dxa"/>
            <w:shd w:val="clear" w:color="auto" w:fill="A6A6A6" w:themeFill="background1" w:themeFillShade="A6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الزمن المقترح للاستيفاء</w:t>
            </w:r>
          </w:p>
        </w:tc>
      </w:tr>
      <w:tr w:rsidR="00D34300" w:rsidRPr="007F7DA5" w:rsidTr="004607A6">
        <w:trPr>
          <w:trHeight w:val="567"/>
        </w:trPr>
        <w:tc>
          <w:tcPr>
            <w:tcW w:w="2340" w:type="dxa"/>
            <w:vMerge w:val="restart"/>
            <w:vAlign w:val="center"/>
          </w:tcPr>
          <w:p w:rsidR="00D34300" w:rsidRPr="007F7DA5" w:rsidRDefault="00D34300" w:rsidP="004607A6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12- المشاركة المجتمعية وتنمية البيئة-تحرص المؤسسة على تلبية احتياجات وأولويات المجتمع المحيط وتعمل على تنمية البيئة وتفعيل دور المشاركة المجتمعية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صنع القرارات</w:t>
            </w:r>
          </w:p>
        </w:tc>
        <w:tc>
          <w:tcPr>
            <w:tcW w:w="2520" w:type="dxa"/>
            <w:vAlign w:val="center"/>
          </w:tcPr>
          <w:p w:rsidR="00D34300" w:rsidRPr="007F7DA5" w:rsidRDefault="00D34300" w:rsidP="004607A6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للمؤسسة خطة مفعلة لخدمة المجتمع وتنمية البيئة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4607A6">
        <w:trPr>
          <w:trHeight w:val="947"/>
        </w:trPr>
        <w:tc>
          <w:tcPr>
            <w:tcW w:w="2340" w:type="dxa"/>
            <w:vMerge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520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2-للمؤسسة كيانات فاعلة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مجال خدمة المجتمع وتنمية البيئة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4607A6">
        <w:trPr>
          <w:trHeight w:val="1064"/>
        </w:trPr>
        <w:tc>
          <w:tcPr>
            <w:tcW w:w="2340" w:type="dxa"/>
            <w:vMerge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520" w:type="dxa"/>
            <w:vAlign w:val="center"/>
          </w:tcPr>
          <w:p w:rsidR="00D34300" w:rsidRPr="007F7DA5" w:rsidRDefault="00D34300" w:rsidP="004607A6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3-للمؤسسة أنشطة متنوعة موجهة لتنمية البيئة المحيطة بها 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4607A6">
        <w:trPr>
          <w:trHeight w:val="1100"/>
        </w:trPr>
        <w:tc>
          <w:tcPr>
            <w:tcW w:w="2340" w:type="dxa"/>
            <w:vMerge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520" w:type="dxa"/>
            <w:vAlign w:val="center"/>
          </w:tcPr>
          <w:p w:rsidR="00D34300" w:rsidRPr="007F7DA5" w:rsidRDefault="00D34300" w:rsidP="004607A6">
            <w:pPr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4-للمؤسسة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آليات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لتمثيل فاعل للأطراف المجتمعية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صنع القرار ودعم موارد المؤسسة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D34300" w:rsidRPr="007F7DA5" w:rsidTr="004607A6">
        <w:trPr>
          <w:trHeight w:val="1271"/>
        </w:trPr>
        <w:tc>
          <w:tcPr>
            <w:tcW w:w="2340" w:type="dxa"/>
            <w:vMerge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520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5-للمؤسسة وسائل مناسبة لقياس أراء المجتمع والاستفادة من النتائج </w:t>
            </w:r>
            <w:r w:rsidR="00CA186F" w:rsidRPr="007F7DA5">
              <w:rPr>
                <w:rFonts w:hint="cs"/>
                <w:b/>
                <w:bCs/>
                <w:rtl/>
                <w:lang w:bidi="ar-EG"/>
              </w:rPr>
              <w:t>في</w:t>
            </w:r>
            <w:r w:rsidRPr="007F7DA5">
              <w:rPr>
                <w:rFonts w:hint="cs"/>
                <w:b/>
                <w:bCs/>
                <w:rtl/>
                <w:lang w:bidi="ar-EG"/>
              </w:rPr>
              <w:t xml:space="preserve"> اتخاذ القرار</w:t>
            </w:r>
          </w:p>
        </w:tc>
        <w:tc>
          <w:tcPr>
            <w:tcW w:w="1080" w:type="dxa"/>
            <w:vAlign w:val="center"/>
          </w:tcPr>
          <w:p w:rsidR="00D34300" w:rsidRPr="007F7DA5" w:rsidRDefault="00D34300" w:rsidP="004607A6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7F7DA5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t>مستوف</w:t>
            </w:r>
          </w:p>
        </w:tc>
        <w:tc>
          <w:tcPr>
            <w:tcW w:w="937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221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230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لا توجد</w:t>
            </w:r>
          </w:p>
        </w:tc>
        <w:tc>
          <w:tcPr>
            <w:tcW w:w="1369" w:type="dxa"/>
            <w:vAlign w:val="center"/>
          </w:tcPr>
          <w:p w:rsidR="00D34300" w:rsidRPr="007F7DA5" w:rsidRDefault="00D34300" w:rsidP="004607A6">
            <w:pPr>
              <w:jc w:val="center"/>
              <w:rPr>
                <w:b/>
                <w:bCs/>
                <w:rtl/>
                <w:lang w:bidi="ar-EG"/>
              </w:rPr>
            </w:pPr>
            <w:r w:rsidRPr="007F7DA5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</w:tbl>
    <w:p w:rsidR="00D34300" w:rsidRDefault="00D34300" w:rsidP="00D34300">
      <w:pPr>
        <w:rPr>
          <w:rFonts w:cs="Akhbar MT"/>
          <w:b/>
          <w:bCs/>
          <w:sz w:val="24"/>
          <w:szCs w:val="24"/>
          <w:rtl/>
          <w:lang w:bidi="ar-EG"/>
        </w:rPr>
      </w:pPr>
    </w:p>
    <w:p w:rsidR="00D34300" w:rsidRDefault="00D34300" w:rsidP="00D34300">
      <w:pPr>
        <w:rPr>
          <w:rFonts w:cs="Akhbar MT"/>
          <w:b/>
          <w:bCs/>
          <w:sz w:val="24"/>
          <w:szCs w:val="24"/>
          <w:rtl/>
          <w:lang w:bidi="ar-EG"/>
        </w:rPr>
      </w:pPr>
    </w:p>
    <w:p w:rsidR="00D34300" w:rsidRDefault="00D34300" w:rsidP="00D34300">
      <w:pPr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rPr>
          <w:rFonts w:cs="AL-Mateen"/>
          <w:b/>
          <w:bCs/>
          <w:sz w:val="30"/>
          <w:szCs w:val="30"/>
          <w:rtl/>
          <w:lang w:bidi="ar-EG"/>
        </w:rPr>
      </w:pPr>
      <w:r>
        <w:rPr>
          <w:rFonts w:cs="AL-Mateen"/>
          <w:b/>
          <w:bCs/>
          <w:noProof/>
          <w:sz w:val="30"/>
          <w:szCs w:val="3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7745730</wp:posOffset>
            </wp:positionH>
            <wp:positionV relativeFrom="paragraph">
              <wp:posOffset>474345</wp:posOffset>
            </wp:positionV>
            <wp:extent cx="1491176" cy="150175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98" cy="150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300" w:rsidRDefault="00D34300" w:rsidP="00D34300">
      <w:pPr>
        <w:rPr>
          <w:rFonts w:cs="AL-Mateen"/>
          <w:b/>
          <w:bCs/>
          <w:sz w:val="30"/>
          <w:szCs w:val="30"/>
          <w:lang w:bidi="ar-EG"/>
        </w:rPr>
      </w:pPr>
    </w:p>
    <w:p w:rsidR="00D34300" w:rsidRDefault="00D34300" w:rsidP="00D34300">
      <w:pPr>
        <w:rPr>
          <w:rFonts w:cs="AL-Mateen"/>
          <w:b/>
          <w:bCs/>
          <w:sz w:val="30"/>
          <w:szCs w:val="30"/>
          <w:lang w:bidi="ar-EG"/>
        </w:rPr>
      </w:pPr>
    </w:p>
    <w:p w:rsidR="00D34300" w:rsidRDefault="00D34300" w:rsidP="00D34300">
      <w:pPr>
        <w:rPr>
          <w:rFonts w:cs="AL-Mateen"/>
          <w:b/>
          <w:bCs/>
          <w:sz w:val="30"/>
          <w:szCs w:val="30"/>
          <w:lang w:bidi="ar-EG"/>
        </w:rPr>
      </w:pPr>
    </w:p>
    <w:p w:rsidR="00D34300" w:rsidRDefault="00D34300" w:rsidP="00D34300">
      <w:pPr>
        <w:rPr>
          <w:rFonts w:cs="AL-Mateen"/>
          <w:b/>
          <w:bCs/>
          <w:sz w:val="30"/>
          <w:szCs w:val="30"/>
          <w:lang w:bidi="ar-EG"/>
        </w:rPr>
      </w:pPr>
    </w:p>
    <w:p w:rsidR="00D34300" w:rsidRDefault="00D34300" w:rsidP="00D34300">
      <w:pPr>
        <w:rPr>
          <w:rFonts w:cs="AL-Mateen"/>
          <w:b/>
          <w:bCs/>
          <w:sz w:val="30"/>
          <w:szCs w:val="30"/>
          <w:rtl/>
          <w:lang w:bidi="ar-EG"/>
        </w:rPr>
      </w:pPr>
      <w:r>
        <w:rPr>
          <w:rFonts w:cs="AL-Mateen" w:hint="cs"/>
          <w:b/>
          <w:bCs/>
          <w:sz w:val="30"/>
          <w:szCs w:val="30"/>
          <w:rtl/>
          <w:lang w:bidi="ar-EG"/>
        </w:rPr>
        <w:t xml:space="preserve">      </w:t>
      </w:r>
    </w:p>
    <w:p w:rsidR="00D34300" w:rsidRDefault="00D34300" w:rsidP="00D34300">
      <w:pPr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Default="00D34300" w:rsidP="00D34300">
      <w:pPr>
        <w:rPr>
          <w:rFonts w:cs="AL-Mateen"/>
          <w:b/>
          <w:bCs/>
          <w:sz w:val="30"/>
          <w:szCs w:val="30"/>
          <w:rtl/>
          <w:lang w:bidi="ar-EG"/>
        </w:rPr>
      </w:pPr>
    </w:p>
    <w:p w:rsidR="00D34300" w:rsidRPr="007F7DA5" w:rsidRDefault="00D34300" w:rsidP="00D34300">
      <w:pPr>
        <w:rPr>
          <w:rFonts w:cs="AL-Mateen"/>
          <w:b/>
          <w:bCs/>
          <w:sz w:val="40"/>
          <w:szCs w:val="40"/>
          <w:lang w:bidi="ar-EG"/>
        </w:rPr>
      </w:pPr>
    </w:p>
    <w:p w:rsidR="00200620" w:rsidRPr="00E53611" w:rsidRDefault="00200620" w:rsidP="00200620">
      <w:pPr>
        <w:spacing w:line="240" w:lineRule="auto"/>
        <w:jc w:val="both"/>
        <w:rPr>
          <w:rFonts w:asciiTheme="majorBidi" w:hAnsiTheme="majorBidi" w:cstheme="majorBidi"/>
          <w:sz w:val="40"/>
          <w:szCs w:val="40"/>
          <w:rtl/>
          <w:lang w:bidi="ar-EG"/>
        </w:rPr>
      </w:pPr>
    </w:p>
    <w:p w:rsidR="00200620" w:rsidRDefault="00200620" w:rsidP="00200620">
      <w:pPr>
        <w:rPr>
          <w:rFonts w:cs="AL-Mateen"/>
          <w:b/>
          <w:bCs/>
          <w:sz w:val="30"/>
          <w:szCs w:val="30"/>
          <w:lang w:bidi="ar-EG"/>
        </w:rPr>
      </w:pPr>
    </w:p>
    <w:p w:rsidR="00200620" w:rsidRPr="007F7DA5" w:rsidRDefault="00200620" w:rsidP="004607A6">
      <w:pPr>
        <w:tabs>
          <w:tab w:val="left" w:pos="2060"/>
        </w:tabs>
        <w:rPr>
          <w:rFonts w:cs="AL-Mateen"/>
          <w:b/>
          <w:bCs/>
          <w:sz w:val="30"/>
          <w:szCs w:val="30"/>
          <w:lang w:bidi="ar-EG"/>
        </w:rPr>
      </w:pPr>
      <w:r>
        <w:rPr>
          <w:rFonts w:cs="AL-Mateen"/>
          <w:b/>
          <w:bCs/>
          <w:noProof/>
          <w:sz w:val="30"/>
          <w:szCs w:val="3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7354570</wp:posOffset>
            </wp:positionH>
            <wp:positionV relativeFrom="paragraph">
              <wp:posOffset>-284480</wp:posOffset>
            </wp:positionV>
            <wp:extent cx="1490980" cy="150495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7A6">
        <w:rPr>
          <w:rFonts w:cs="AL-Mateen"/>
          <w:b/>
          <w:bCs/>
          <w:sz w:val="30"/>
          <w:szCs w:val="30"/>
          <w:lang w:bidi="ar-EG"/>
        </w:rPr>
        <w:tab/>
      </w:r>
    </w:p>
    <w:p w:rsidR="00200620" w:rsidRDefault="00200620" w:rsidP="0020062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200620" w:rsidRDefault="00200620" w:rsidP="0020062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4607A6" w:rsidRDefault="004607A6" w:rsidP="0020062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4607A6" w:rsidRDefault="004607A6" w:rsidP="00200620">
      <w:pPr>
        <w:spacing w:after="0" w:line="240" w:lineRule="auto"/>
        <w:ind w:firstLine="720"/>
        <w:rPr>
          <w:rFonts w:cs="Akhbar MT"/>
          <w:b/>
          <w:bCs/>
          <w:sz w:val="24"/>
          <w:szCs w:val="24"/>
          <w:rtl/>
          <w:lang w:bidi="ar-EG"/>
        </w:rPr>
      </w:pPr>
    </w:p>
    <w:p w:rsidR="00200620" w:rsidRPr="007F7DA5" w:rsidRDefault="00200620" w:rsidP="00200620">
      <w:pPr>
        <w:spacing w:after="0" w:line="240" w:lineRule="auto"/>
        <w:rPr>
          <w:rFonts w:cs="Akhbar MT"/>
          <w:b/>
          <w:bCs/>
          <w:sz w:val="24"/>
          <w:szCs w:val="24"/>
          <w:rtl/>
          <w:lang w:bidi="ar-EG"/>
        </w:rPr>
      </w:pPr>
    </w:p>
    <w:p w:rsidR="00200620" w:rsidRPr="00A6037E" w:rsidRDefault="004607A6" w:rsidP="00200620">
      <w:pPr>
        <w:spacing w:after="0" w:line="240" w:lineRule="auto"/>
        <w:ind w:firstLine="720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4"/>
          <w:szCs w:val="24"/>
          <w:rtl/>
          <w:lang w:bidi="ar-EG"/>
        </w:rPr>
        <w:t xml:space="preserve">    </w:t>
      </w:r>
      <w:r w:rsidR="00200620" w:rsidRPr="00A6037E">
        <w:rPr>
          <w:rFonts w:cs="Akhbar MT" w:hint="cs"/>
          <w:b/>
          <w:bCs/>
          <w:sz w:val="28"/>
          <w:szCs w:val="28"/>
          <w:rtl/>
          <w:lang w:bidi="ar-EG"/>
        </w:rPr>
        <w:t>كلية الاقتصاد المنزلي</w:t>
      </w:r>
    </w:p>
    <w:p w:rsidR="00200620" w:rsidRPr="009777A8" w:rsidRDefault="00200620" w:rsidP="004607A6">
      <w:pPr>
        <w:spacing w:after="0" w:line="240" w:lineRule="auto"/>
        <w:ind w:firstLine="720"/>
        <w:jc w:val="center"/>
        <w:rPr>
          <w:rFonts w:cs="PT Bold Heading"/>
          <w:b/>
          <w:bCs/>
          <w:sz w:val="48"/>
          <w:szCs w:val="48"/>
          <w:rtl/>
          <w:lang w:bidi="ar-EG"/>
        </w:rPr>
      </w:pPr>
      <w:r w:rsidRPr="009777A8">
        <w:rPr>
          <w:rFonts w:cs="PT Bold Heading" w:hint="cs"/>
          <w:b/>
          <w:bCs/>
          <w:sz w:val="62"/>
          <w:szCs w:val="62"/>
          <w:u w:val="single"/>
          <w:rtl/>
          <w:lang w:bidi="ar-EG"/>
        </w:rPr>
        <w:t>تقرير الوضع الراهن</w:t>
      </w:r>
    </w:p>
    <w:p w:rsidR="00200620" w:rsidRDefault="00200620" w:rsidP="004607A6">
      <w:pPr>
        <w:spacing w:after="0" w:line="240" w:lineRule="auto"/>
        <w:ind w:firstLine="720"/>
        <w:jc w:val="center"/>
        <w:rPr>
          <w:rFonts w:cs="PT Bold Heading"/>
          <w:b/>
          <w:bCs/>
          <w:sz w:val="34"/>
          <w:szCs w:val="34"/>
          <w:rtl/>
          <w:lang w:bidi="ar-EG"/>
        </w:rPr>
      </w:pPr>
      <w:r w:rsidRPr="009777A8">
        <w:rPr>
          <w:rFonts w:cs="PT Bold Heading" w:hint="cs"/>
          <w:b/>
          <w:bCs/>
          <w:sz w:val="48"/>
          <w:szCs w:val="48"/>
          <w:rtl/>
          <w:lang w:bidi="ar-EG"/>
        </w:rPr>
        <w:t>كلية الاقتصاد المنزلي</w:t>
      </w:r>
    </w:p>
    <w:p w:rsidR="004607A6" w:rsidRPr="009777A8" w:rsidRDefault="004607A6" w:rsidP="004607A6">
      <w:pPr>
        <w:spacing w:after="0" w:line="240" w:lineRule="auto"/>
        <w:ind w:firstLine="720"/>
        <w:jc w:val="center"/>
        <w:rPr>
          <w:rFonts w:cs="PT Bold Heading"/>
          <w:b/>
          <w:bCs/>
          <w:sz w:val="34"/>
          <w:szCs w:val="34"/>
          <w:rtl/>
          <w:lang w:bidi="ar-EG"/>
        </w:rPr>
      </w:pPr>
    </w:p>
    <w:p w:rsidR="00200620" w:rsidRDefault="00200620" w:rsidP="004607A6">
      <w:pPr>
        <w:jc w:val="center"/>
        <w:rPr>
          <w:rFonts w:cs="PT Bold Heading"/>
          <w:b/>
          <w:bCs/>
          <w:sz w:val="36"/>
          <w:szCs w:val="36"/>
          <w:rtl/>
          <w:lang w:bidi="ar-EG"/>
        </w:rPr>
      </w:pPr>
      <w:r w:rsidRPr="009777A8">
        <w:rPr>
          <w:rFonts w:cs="PT Bold Heading" w:hint="cs"/>
          <w:b/>
          <w:bCs/>
          <w:sz w:val="36"/>
          <w:szCs w:val="36"/>
          <w:rtl/>
          <w:lang w:bidi="ar-EG"/>
        </w:rPr>
        <w:t>نموذج تقرير متابعة لبيان تقدم المؤسسة في استيفاء معايير الاعتماد</w:t>
      </w:r>
    </w:p>
    <w:p w:rsidR="00200620" w:rsidRDefault="00200620" w:rsidP="00C15969">
      <w:pPr>
        <w:jc w:val="center"/>
        <w:rPr>
          <w:rFonts w:cs="PT Bold Heading"/>
          <w:b/>
          <w:bCs/>
          <w:sz w:val="36"/>
          <w:szCs w:val="36"/>
          <w:rtl/>
          <w:lang w:bidi="ar-EG"/>
        </w:rPr>
      </w:pPr>
      <w:r w:rsidRPr="007E7E6F">
        <w:rPr>
          <w:rFonts w:cs="PT Bold Heading" w:hint="cs"/>
          <w:b/>
          <w:bCs/>
          <w:sz w:val="36"/>
          <w:szCs w:val="36"/>
          <w:rtl/>
          <w:lang w:bidi="ar-EG"/>
        </w:rPr>
        <w:t xml:space="preserve">( عن شهر </w:t>
      </w:r>
      <w:r w:rsidR="004B115C" w:rsidRPr="004B115C">
        <w:rPr>
          <w:rFonts w:cs="PT Bold Heading" w:hint="cs"/>
          <w:b/>
          <w:bCs/>
          <w:sz w:val="36"/>
          <w:szCs w:val="36"/>
          <w:rtl/>
          <w:lang w:bidi="ar-EG"/>
        </w:rPr>
        <w:t xml:space="preserve">مارس </w:t>
      </w:r>
      <w:bookmarkStart w:id="0" w:name="_GoBack"/>
      <w:r w:rsidR="00C15969" w:rsidRPr="00C15969">
        <w:rPr>
          <w:rFonts w:cs="PT Bold Heading" w:hint="cs"/>
          <w:b/>
          <w:bCs/>
          <w:sz w:val="36"/>
          <w:szCs w:val="36"/>
          <w:rtl/>
          <w:lang w:bidi="ar-EG"/>
        </w:rPr>
        <w:t>2022م</w:t>
      </w:r>
      <w:bookmarkEnd w:id="0"/>
      <w:r w:rsidRPr="007E7E6F">
        <w:rPr>
          <w:rFonts w:cs="PT Bold Heading" w:hint="cs"/>
          <w:b/>
          <w:bCs/>
          <w:sz w:val="36"/>
          <w:szCs w:val="36"/>
          <w:rtl/>
          <w:lang w:bidi="ar-EG"/>
        </w:rPr>
        <w:t>)</w:t>
      </w:r>
    </w:p>
    <w:p w:rsidR="004607A6" w:rsidRPr="009777A8" w:rsidRDefault="004607A6" w:rsidP="004607A6">
      <w:pPr>
        <w:jc w:val="center"/>
        <w:rPr>
          <w:rFonts w:cs="PT Bold Heading"/>
          <w:b/>
          <w:bCs/>
          <w:sz w:val="36"/>
          <w:szCs w:val="36"/>
          <w:rtl/>
          <w:lang w:bidi="ar-EG"/>
        </w:rPr>
      </w:pPr>
    </w:p>
    <w:p w:rsidR="00200620" w:rsidRPr="007F7DA5" w:rsidRDefault="00200620" w:rsidP="00200620">
      <w:pPr>
        <w:rPr>
          <w:rFonts w:cs="AL-Mateen"/>
          <w:b/>
          <w:bCs/>
          <w:sz w:val="40"/>
          <w:szCs w:val="40"/>
          <w:rtl/>
          <w:lang w:bidi="ar-EG"/>
        </w:rPr>
      </w:pPr>
      <w:r>
        <w:rPr>
          <w:rFonts w:cs="AL-Mateen" w:hint="cs"/>
          <w:b/>
          <w:bCs/>
          <w:sz w:val="40"/>
          <w:szCs w:val="40"/>
          <w:rtl/>
          <w:lang w:bidi="ar-EG"/>
        </w:rPr>
        <w:t xml:space="preserve">    مدير وحدة ضمان الجودة</w:t>
      </w:r>
      <w:r w:rsidRPr="007F7DA5">
        <w:rPr>
          <w:rFonts w:cs="AL-Mateen" w:hint="cs"/>
          <w:b/>
          <w:bCs/>
          <w:sz w:val="40"/>
          <w:szCs w:val="40"/>
          <w:rtl/>
          <w:lang w:bidi="ar-EG"/>
        </w:rPr>
        <w:t xml:space="preserve">                             </w:t>
      </w:r>
      <w:r>
        <w:rPr>
          <w:rFonts w:cs="AL-Mateen" w:hint="cs"/>
          <w:b/>
          <w:bCs/>
          <w:sz w:val="40"/>
          <w:szCs w:val="40"/>
          <w:rtl/>
          <w:lang w:bidi="ar-EG"/>
        </w:rPr>
        <w:t xml:space="preserve">                                </w:t>
      </w:r>
      <w:r w:rsidRPr="007F7DA5">
        <w:rPr>
          <w:rFonts w:cs="AL-Mateen" w:hint="cs"/>
          <w:b/>
          <w:bCs/>
          <w:sz w:val="40"/>
          <w:szCs w:val="40"/>
          <w:rtl/>
          <w:lang w:bidi="ar-EG"/>
        </w:rPr>
        <w:t>عميد الكلية</w:t>
      </w:r>
      <w:r>
        <w:rPr>
          <w:rFonts w:cs="AL-Mateen" w:hint="cs"/>
          <w:b/>
          <w:bCs/>
          <w:sz w:val="40"/>
          <w:szCs w:val="40"/>
          <w:rtl/>
          <w:lang w:bidi="ar-EG"/>
        </w:rPr>
        <w:t xml:space="preserve">              </w:t>
      </w:r>
    </w:p>
    <w:p w:rsidR="00200620" w:rsidRPr="007F7DA5" w:rsidRDefault="00200620" w:rsidP="00200620">
      <w:pPr>
        <w:rPr>
          <w:rFonts w:cs="AL-Mateen"/>
          <w:b/>
          <w:bCs/>
          <w:sz w:val="40"/>
          <w:szCs w:val="40"/>
          <w:lang w:bidi="ar-EG"/>
        </w:rPr>
      </w:pPr>
      <w:r>
        <w:rPr>
          <w:rFonts w:cs="AL-Mateen" w:hint="cs"/>
          <w:b/>
          <w:bCs/>
          <w:sz w:val="40"/>
          <w:szCs w:val="40"/>
          <w:rtl/>
          <w:lang w:bidi="ar-EG"/>
        </w:rPr>
        <w:t xml:space="preserve">      </w:t>
      </w:r>
      <w:r w:rsidRPr="007F7DA5">
        <w:rPr>
          <w:rFonts w:cs="AL-Mateen" w:hint="cs"/>
          <w:b/>
          <w:bCs/>
          <w:sz w:val="40"/>
          <w:szCs w:val="40"/>
          <w:rtl/>
          <w:lang w:bidi="ar-EG"/>
        </w:rPr>
        <w:t>أ.د/ خالد محي الدين                                                         أ.د/ شريف صبري</w:t>
      </w:r>
      <w:r>
        <w:rPr>
          <w:rFonts w:cs="AL-Mateen" w:hint="cs"/>
          <w:b/>
          <w:bCs/>
          <w:sz w:val="40"/>
          <w:szCs w:val="40"/>
          <w:rtl/>
          <w:lang w:bidi="ar-EG"/>
        </w:rPr>
        <w:t xml:space="preserve"> رجب</w:t>
      </w:r>
    </w:p>
    <w:p w:rsidR="00200620" w:rsidRPr="00CF5CC5" w:rsidRDefault="00200620" w:rsidP="00200620"/>
    <w:p w:rsidR="00200620" w:rsidRPr="00200620" w:rsidRDefault="00200620"/>
    <w:sectPr w:rsidR="00200620" w:rsidRPr="00200620" w:rsidSect="00200620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04" w:rsidRDefault="00967C04" w:rsidP="00F52992">
      <w:pPr>
        <w:spacing w:after="0" w:line="240" w:lineRule="auto"/>
      </w:pPr>
      <w:r>
        <w:separator/>
      </w:r>
    </w:p>
  </w:endnote>
  <w:endnote w:type="continuationSeparator" w:id="0">
    <w:p w:rsidR="00967C04" w:rsidRDefault="00967C04" w:rsidP="00F5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8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04" w:rsidRDefault="00967C04" w:rsidP="00F52992">
      <w:pPr>
        <w:spacing w:after="0" w:line="240" w:lineRule="auto"/>
      </w:pPr>
      <w:r>
        <w:separator/>
      </w:r>
    </w:p>
  </w:footnote>
  <w:footnote w:type="continuationSeparator" w:id="0">
    <w:p w:rsidR="00967C04" w:rsidRDefault="00967C04" w:rsidP="00F5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F36"/>
    <w:multiLevelType w:val="hybridMultilevel"/>
    <w:tmpl w:val="A56471DC"/>
    <w:lvl w:ilvl="0" w:tplc="43962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34E1"/>
    <w:multiLevelType w:val="hybridMultilevel"/>
    <w:tmpl w:val="4BE4E0F4"/>
    <w:lvl w:ilvl="0" w:tplc="FC7CA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19E3"/>
    <w:multiLevelType w:val="hybridMultilevel"/>
    <w:tmpl w:val="1D967764"/>
    <w:lvl w:ilvl="0" w:tplc="FFCA8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4D85"/>
    <w:multiLevelType w:val="hybridMultilevel"/>
    <w:tmpl w:val="1D967764"/>
    <w:lvl w:ilvl="0" w:tplc="FFCA8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CAD"/>
    <w:multiLevelType w:val="hybridMultilevel"/>
    <w:tmpl w:val="4C14F260"/>
    <w:lvl w:ilvl="0" w:tplc="5A18D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2509"/>
    <w:multiLevelType w:val="hybridMultilevel"/>
    <w:tmpl w:val="DB7A7C76"/>
    <w:lvl w:ilvl="0" w:tplc="3C96C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32C0"/>
    <w:multiLevelType w:val="hybridMultilevel"/>
    <w:tmpl w:val="DCECF2A4"/>
    <w:lvl w:ilvl="0" w:tplc="BB1CB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B07A8"/>
    <w:multiLevelType w:val="hybridMultilevel"/>
    <w:tmpl w:val="1D967764"/>
    <w:lvl w:ilvl="0" w:tplc="FFCA8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46D4C"/>
    <w:multiLevelType w:val="hybridMultilevel"/>
    <w:tmpl w:val="CBD2D294"/>
    <w:lvl w:ilvl="0" w:tplc="30D4B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44C3A"/>
    <w:multiLevelType w:val="hybridMultilevel"/>
    <w:tmpl w:val="8EF27A4A"/>
    <w:lvl w:ilvl="0" w:tplc="BBC4C3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74E2C"/>
    <w:multiLevelType w:val="hybridMultilevel"/>
    <w:tmpl w:val="6EE854F6"/>
    <w:lvl w:ilvl="0" w:tplc="DF4E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203D6"/>
    <w:multiLevelType w:val="hybridMultilevel"/>
    <w:tmpl w:val="1B54F01E"/>
    <w:lvl w:ilvl="0" w:tplc="66589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4300"/>
    <w:rsid w:val="000926E2"/>
    <w:rsid w:val="000953E2"/>
    <w:rsid w:val="000C3081"/>
    <w:rsid w:val="000C42B0"/>
    <w:rsid w:val="000E1713"/>
    <w:rsid w:val="00130875"/>
    <w:rsid w:val="0018459A"/>
    <w:rsid w:val="00200620"/>
    <w:rsid w:val="002454A0"/>
    <w:rsid w:val="002B2676"/>
    <w:rsid w:val="003945CC"/>
    <w:rsid w:val="004607A6"/>
    <w:rsid w:val="004B115C"/>
    <w:rsid w:val="005263C7"/>
    <w:rsid w:val="005C6E54"/>
    <w:rsid w:val="005E439E"/>
    <w:rsid w:val="006A21CF"/>
    <w:rsid w:val="0074441F"/>
    <w:rsid w:val="00760ECB"/>
    <w:rsid w:val="007A28CB"/>
    <w:rsid w:val="00886007"/>
    <w:rsid w:val="008C19FD"/>
    <w:rsid w:val="00914A66"/>
    <w:rsid w:val="00967C04"/>
    <w:rsid w:val="00982B63"/>
    <w:rsid w:val="009F6141"/>
    <w:rsid w:val="00A72E42"/>
    <w:rsid w:val="00AB30D8"/>
    <w:rsid w:val="00AB51B9"/>
    <w:rsid w:val="00AF176B"/>
    <w:rsid w:val="00B15AC6"/>
    <w:rsid w:val="00B342AA"/>
    <w:rsid w:val="00B97637"/>
    <w:rsid w:val="00BA26EC"/>
    <w:rsid w:val="00BC37B1"/>
    <w:rsid w:val="00BE3ED0"/>
    <w:rsid w:val="00C15969"/>
    <w:rsid w:val="00C32D0D"/>
    <w:rsid w:val="00CA186F"/>
    <w:rsid w:val="00D07CF7"/>
    <w:rsid w:val="00D34300"/>
    <w:rsid w:val="00D55A03"/>
    <w:rsid w:val="00D72723"/>
    <w:rsid w:val="00DA44EE"/>
    <w:rsid w:val="00DC1243"/>
    <w:rsid w:val="00DD2F4B"/>
    <w:rsid w:val="00E54E1B"/>
    <w:rsid w:val="00F04331"/>
    <w:rsid w:val="00F52992"/>
    <w:rsid w:val="00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3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00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30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30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D34300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3430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D34300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34300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2182</Words>
  <Characters>12443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</dc:creator>
  <cp:keywords/>
  <dc:description/>
  <cp:lastModifiedBy>user</cp:lastModifiedBy>
  <cp:revision>42</cp:revision>
  <cp:lastPrinted>2006-12-31T23:01:00Z</cp:lastPrinted>
  <dcterms:created xsi:type="dcterms:W3CDTF">2007-01-01T00:37:00Z</dcterms:created>
  <dcterms:modified xsi:type="dcterms:W3CDTF">2022-02-09T09:55:00Z</dcterms:modified>
</cp:coreProperties>
</file>