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20" w:rsidRDefault="00D45220" w:rsidP="00D45220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96"/>
          <w:szCs w:val="96"/>
          <w:lang w:bidi="ar-EG"/>
        </w:rPr>
      </w:pPr>
      <w:r>
        <w:rPr>
          <w:rFonts w:ascii="Times New Roman" w:hAnsi="Times New Roman" w:cs="Times New Roman"/>
          <w:b/>
          <w:bCs/>
          <w:color w:val="C00000"/>
          <w:sz w:val="96"/>
          <w:szCs w:val="96"/>
          <w:lang w:bidi="ar-EG"/>
        </w:rPr>
        <w:t>Level 3</w:t>
      </w:r>
    </w:p>
    <w:p w:rsidR="00D45220" w:rsidRPr="00D45220" w:rsidRDefault="00D45220" w:rsidP="00D45220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5220">
        <w:rPr>
          <w:rFonts w:ascii="Times New Roman" w:hAnsi="Times New Roman" w:cs="Times New Roman"/>
          <w:b/>
          <w:bCs/>
          <w:sz w:val="40"/>
          <w:szCs w:val="40"/>
        </w:rPr>
        <w:t>SEMISTER 3A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1"/>
        <w:gridCol w:w="2756"/>
        <w:gridCol w:w="1031"/>
        <w:gridCol w:w="1202"/>
        <w:gridCol w:w="1091"/>
      </w:tblGrid>
      <w:tr w:rsidR="00D45220" w:rsidRPr="00223736" w:rsidTr="00F45BEA">
        <w:trPr>
          <w:trHeight w:val="146"/>
        </w:trPr>
        <w:tc>
          <w:tcPr>
            <w:tcW w:w="2681" w:type="dxa"/>
            <w:vMerge w:val="restart"/>
            <w:shd w:val="clear" w:color="auto" w:fill="DBE5F1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Course code</w:t>
            </w:r>
          </w:p>
        </w:tc>
        <w:tc>
          <w:tcPr>
            <w:tcW w:w="2756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3324" w:type="dxa"/>
            <w:gridSpan w:val="3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Credit hours</w:t>
            </w:r>
          </w:p>
        </w:tc>
      </w:tr>
      <w:tr w:rsidR="00D45220" w:rsidRPr="00223736" w:rsidTr="00F45BEA">
        <w:trPr>
          <w:trHeight w:val="146"/>
        </w:trPr>
        <w:tc>
          <w:tcPr>
            <w:tcW w:w="2681" w:type="dxa"/>
            <w:vMerge/>
            <w:shd w:val="clear" w:color="auto" w:fill="DBE5F1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56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Lect.</w:t>
            </w:r>
          </w:p>
        </w:tc>
        <w:tc>
          <w:tcPr>
            <w:tcW w:w="1202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Pract.</w:t>
            </w:r>
          </w:p>
        </w:tc>
        <w:tc>
          <w:tcPr>
            <w:tcW w:w="10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D45220" w:rsidRPr="00223736" w:rsidTr="00F45BEA">
        <w:trPr>
          <w:trHeight w:val="544"/>
        </w:trPr>
        <w:tc>
          <w:tcPr>
            <w:tcW w:w="2681" w:type="dxa"/>
            <w:shd w:val="clear" w:color="auto" w:fill="DBE5F1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PATH 301</w:t>
            </w:r>
          </w:p>
        </w:tc>
        <w:tc>
          <w:tcPr>
            <w:tcW w:w="275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Pathology 1</w:t>
            </w:r>
          </w:p>
        </w:tc>
        <w:tc>
          <w:tcPr>
            <w:tcW w:w="103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202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0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6</w:t>
            </w:r>
          </w:p>
        </w:tc>
      </w:tr>
      <w:tr w:rsidR="00D45220" w:rsidRPr="00223736" w:rsidTr="00F45BEA">
        <w:trPr>
          <w:trHeight w:val="272"/>
        </w:trPr>
        <w:tc>
          <w:tcPr>
            <w:tcW w:w="2681" w:type="dxa"/>
            <w:shd w:val="clear" w:color="auto" w:fill="DBE5F1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 MICR 302</w:t>
            </w:r>
          </w:p>
        </w:tc>
        <w:tc>
          <w:tcPr>
            <w:tcW w:w="275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Microbiology 1</w:t>
            </w:r>
          </w:p>
        </w:tc>
        <w:tc>
          <w:tcPr>
            <w:tcW w:w="103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202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0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4</w:t>
            </w:r>
          </w:p>
        </w:tc>
      </w:tr>
      <w:tr w:rsidR="00D45220" w:rsidRPr="00223736" w:rsidTr="00F45BEA">
        <w:trPr>
          <w:trHeight w:val="272"/>
        </w:trPr>
        <w:tc>
          <w:tcPr>
            <w:tcW w:w="2681" w:type="dxa"/>
            <w:shd w:val="clear" w:color="auto" w:fill="DBE5F1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PARA 303</w:t>
            </w:r>
          </w:p>
        </w:tc>
        <w:tc>
          <w:tcPr>
            <w:tcW w:w="275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Parasitology 1</w:t>
            </w:r>
          </w:p>
        </w:tc>
        <w:tc>
          <w:tcPr>
            <w:tcW w:w="103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02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0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  <w:tr w:rsidR="00D45220" w:rsidRPr="00223736" w:rsidTr="00F45BEA">
        <w:trPr>
          <w:trHeight w:val="889"/>
        </w:trPr>
        <w:tc>
          <w:tcPr>
            <w:tcW w:w="2681" w:type="dxa"/>
            <w:shd w:val="clear" w:color="auto" w:fill="DBE5F1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CBL  304</w:t>
            </w:r>
          </w:p>
        </w:tc>
        <w:tc>
          <w:tcPr>
            <w:tcW w:w="275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Community Based Learning 5 </w:t>
            </w:r>
          </w:p>
        </w:tc>
        <w:tc>
          <w:tcPr>
            <w:tcW w:w="103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02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0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D45220" w:rsidRPr="00223736" w:rsidTr="00F45BEA">
        <w:trPr>
          <w:trHeight w:val="523"/>
        </w:trPr>
        <w:tc>
          <w:tcPr>
            <w:tcW w:w="2681" w:type="dxa"/>
            <w:shd w:val="clear" w:color="auto" w:fill="DBE5F1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E 01/02/03/…</w:t>
            </w:r>
          </w:p>
        </w:tc>
        <w:tc>
          <w:tcPr>
            <w:tcW w:w="275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Elective (Group A)</w:t>
            </w:r>
          </w:p>
        </w:tc>
        <w:tc>
          <w:tcPr>
            <w:tcW w:w="103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202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D45220" w:rsidRPr="00223736" w:rsidTr="00F45BEA">
        <w:trPr>
          <w:trHeight w:val="563"/>
        </w:trPr>
        <w:tc>
          <w:tcPr>
            <w:tcW w:w="5437" w:type="dxa"/>
            <w:gridSpan w:val="2"/>
            <w:shd w:val="clear" w:color="auto" w:fill="DBE5F1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03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10</w:t>
            </w:r>
          </w:p>
        </w:tc>
        <w:tc>
          <w:tcPr>
            <w:tcW w:w="1202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10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15</w:t>
            </w:r>
          </w:p>
        </w:tc>
      </w:tr>
    </w:tbl>
    <w:p w:rsidR="00D45220" w:rsidRPr="002C60BD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bidi="ar-EG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9"/>
      </w:tblGrid>
      <w:tr w:rsidR="00D45220" w:rsidRPr="00223736" w:rsidTr="00D45220">
        <w:tc>
          <w:tcPr>
            <w:tcW w:w="826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45220" w:rsidRPr="00223736" w:rsidRDefault="00D45220" w:rsidP="00D45220">
            <w:pPr>
              <w:widowControl w:val="0"/>
              <w:wordWrap w:val="0"/>
              <w:bidi w:val="0"/>
              <w:spacing w:after="0" w:line="276" w:lineRule="auto"/>
              <w:jc w:val="both"/>
              <w:rPr>
                <w:rFonts w:ascii="Times New Roman" w:eastAsia="n" w:hAnsi="Times New Roman" w:cs="Times New Roman"/>
                <w:b/>
                <w:sz w:val="44"/>
                <w:szCs w:val="44"/>
              </w:rPr>
            </w:pPr>
            <w:r w:rsidRPr="00223736">
              <w:rPr>
                <w:rFonts w:ascii="Times New Roman" w:eastAsia="Batang" w:hAnsi="Times New Roman" w:cs="Times New Roman"/>
                <w:b/>
                <w:sz w:val="44"/>
                <w:szCs w:val="44"/>
              </w:rPr>
              <w:t>Pathology I</w:t>
            </w:r>
          </w:p>
        </w:tc>
      </w:tr>
    </w:tbl>
    <w:p w:rsidR="00D45220" w:rsidRPr="00223736" w:rsidRDefault="00D45220" w:rsidP="002C60BD">
      <w:pPr>
        <w:widowControl w:val="0"/>
        <w:wordWrap w:val="0"/>
        <w:bidi w:val="0"/>
        <w:spacing w:after="0" w:line="276" w:lineRule="auto"/>
        <w:jc w:val="both"/>
        <w:rPr>
          <w:rFonts w:ascii="Times New Roman" w:eastAsia="n" w:hAnsi="Times New Roman" w:cs="Times New Roman"/>
          <w:b/>
          <w:sz w:val="28"/>
          <w:szCs w:val="28"/>
        </w:rPr>
      </w:pP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University: Menoufia    </w:t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  <w:t xml:space="preserve">               Faculty: Medicine</w:t>
      </w: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</w:tblGrid>
      <w:tr w:rsidR="00D45220" w:rsidRPr="00223736" w:rsidTr="00F45BEA">
        <w:tc>
          <w:tcPr>
            <w:tcW w:w="5328" w:type="dxa"/>
            <w:tcBorders>
              <w:top w:val="dotDash" w:sz="24" w:space="0" w:color="0000FF"/>
              <w:left w:val="dotDash" w:sz="24" w:space="0" w:color="0000FF"/>
              <w:bottom w:val="dotDash" w:sz="24" w:space="0" w:color="0000FF"/>
              <w:right w:val="dotDash" w:sz="24" w:space="0" w:color="0000FF"/>
            </w:tcBorders>
            <w:shd w:val="solid" w:color="CCFFCC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45220" w:rsidRPr="00223736" w:rsidRDefault="00D45220" w:rsidP="00D45220">
            <w:pPr>
              <w:widowControl w:val="0"/>
              <w:wordWrap w:val="0"/>
              <w:bidi w:val="0"/>
              <w:spacing w:before="120" w:after="0" w:line="276" w:lineRule="auto"/>
              <w:jc w:val="both"/>
              <w:rPr>
                <w:rFonts w:ascii="Times New Roman" w:eastAsia="n" w:hAnsi="Times New Roman" w:cs="Times New Roman"/>
                <w:b/>
                <w:sz w:val="28"/>
                <w:szCs w:val="28"/>
              </w:rPr>
            </w:pPr>
            <w:r w:rsidRPr="0022373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A-Administrative information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Course title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</w:t>
      </w:r>
      <w:r w:rsidRPr="00223736">
        <w:rPr>
          <w:rFonts w:ascii="Times New Roman" w:hAnsi="Times New Roman" w:cs="Times New Roman"/>
          <w:color w:val="000000"/>
          <w:sz w:val="28"/>
          <w:szCs w:val="28"/>
        </w:rPr>
        <w:t>Pathology I</w:t>
      </w:r>
    </w:p>
    <w:p w:rsidR="00D45220" w:rsidRPr="00223736" w:rsidRDefault="00D45220" w:rsidP="00D45220">
      <w:pPr>
        <w:tabs>
          <w:tab w:val="left" w:pos="5502"/>
          <w:tab w:val="right" w:pos="8126"/>
        </w:tabs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Code No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 xml:space="preserve">: MMIP- PATH </w:t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>301</w:t>
      </w:r>
    </w:p>
    <w:p w:rsidR="00D45220" w:rsidRPr="00223736" w:rsidRDefault="00D45220" w:rsidP="00D45220">
      <w:pPr>
        <w:widowControl w:val="0"/>
        <w:wordWrap w:val="0"/>
        <w:bidi w:val="0"/>
        <w:spacing w:before="120" w:line="276" w:lineRule="auto"/>
        <w:jc w:val="both"/>
        <w:rPr>
          <w:rFonts w:ascii="Times New Roman" w:eastAsia="n" w:hAnsi="Times New Roman" w:cs="Times New Roman"/>
          <w:bCs/>
          <w:sz w:val="28"/>
          <w:szCs w:val="28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Department offering the course:    </w:t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Pathology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Programme(s) on which the course is given: 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</w:t>
      </w: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MIP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Academic year: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Third year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Semester: 3A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specification revision :Feruary 2019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approval by Faculty Council: 12 February 2019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Credit hours: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Lecture: 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4credit hours/ 60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Practical: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2 credit hour/ 60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Total: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6 credit hours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2373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lastRenderedPageBreak/>
        <w:t>Course contents:</w:t>
      </w:r>
    </w:p>
    <w:tbl>
      <w:tblPr>
        <w:tblW w:w="8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976"/>
        <w:gridCol w:w="993"/>
        <w:gridCol w:w="1370"/>
        <w:gridCol w:w="1701"/>
      </w:tblGrid>
      <w:tr w:rsidR="00D45220" w:rsidRPr="00223736" w:rsidTr="002C60BD">
        <w:trPr>
          <w:jc w:val="center"/>
        </w:trPr>
        <w:tc>
          <w:tcPr>
            <w:tcW w:w="1702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Hours for lectures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Hours for Practical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Total no. of hours per semester / year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  <w:shd w:val="clear" w:color="auto" w:fill="BFBFBF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BFBFBF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3A</w:t>
            </w:r>
          </w:p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[General pathology]</w:t>
            </w:r>
          </w:p>
        </w:tc>
        <w:tc>
          <w:tcPr>
            <w:tcW w:w="993" w:type="dxa"/>
            <w:shd w:val="clear" w:color="auto" w:fill="BFBFBF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h</w:t>
            </w:r>
          </w:p>
        </w:tc>
        <w:tc>
          <w:tcPr>
            <w:tcW w:w="1370" w:type="dxa"/>
            <w:shd w:val="clear" w:color="auto" w:fill="BFBFBF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h</w:t>
            </w:r>
          </w:p>
        </w:tc>
        <w:tc>
          <w:tcPr>
            <w:tcW w:w="1701" w:type="dxa"/>
            <w:shd w:val="clear" w:color="auto" w:fill="BFBFBF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 hours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1st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Acute inflammation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2nd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Chronic inflammation, repair and cell injury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3rd 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Intracellular accumulations, circulatory disturbances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Circulatory disturbances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Circulatory disturbances, immunity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Bacterial infection, T.B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Sarcoidosis, Actinomycosis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Leprosy, syphilis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Bilharziasis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Bilharziasis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Bilharziasis, Vitamins deficiency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Disturbances of growth, Introduction of tumor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13th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Benign tumors, Malignant tumors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 week</w:t>
            </w:r>
          </w:p>
        </w:tc>
        <w:tc>
          <w:tcPr>
            <w:tcW w:w="2976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Malignant tumors</w:t>
            </w:r>
          </w:p>
        </w:tc>
        <w:tc>
          <w:tcPr>
            <w:tcW w:w="993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  <w:tr w:rsidR="00D45220" w:rsidRPr="00223736" w:rsidTr="002C60BD">
        <w:trPr>
          <w:jc w:val="center"/>
        </w:trPr>
        <w:tc>
          <w:tcPr>
            <w:tcW w:w="1702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 week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Lab diagnosis of cancer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12H</w:t>
            </w:r>
          </w:p>
        </w:tc>
      </w:tr>
    </w:tbl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D45220" w:rsidRPr="00223736" w:rsidTr="00D45220">
        <w:tc>
          <w:tcPr>
            <w:tcW w:w="918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45220" w:rsidRPr="00223736" w:rsidRDefault="00D45220" w:rsidP="00D45220">
            <w:pPr>
              <w:widowControl w:val="0"/>
              <w:wordWrap w:val="0"/>
              <w:bidi w:val="0"/>
              <w:spacing w:after="0" w:line="276" w:lineRule="auto"/>
              <w:jc w:val="both"/>
              <w:rPr>
                <w:rFonts w:ascii="Times New Roman" w:eastAsia="n" w:hAnsi="Times New Roman" w:cs="Times New Roman"/>
                <w:b/>
                <w:sz w:val="44"/>
                <w:szCs w:val="44"/>
              </w:rPr>
            </w:pPr>
            <w:r w:rsidRPr="00223736">
              <w:rPr>
                <w:rFonts w:ascii="Times New Roman" w:eastAsia="Batang" w:hAnsi="Times New Roman" w:cs="Times New Roman"/>
                <w:b/>
                <w:sz w:val="44"/>
                <w:szCs w:val="44"/>
              </w:rPr>
              <w:lastRenderedPageBreak/>
              <w:t>Microbiology and Immunology I</w:t>
            </w:r>
          </w:p>
        </w:tc>
      </w:tr>
    </w:tbl>
    <w:p w:rsidR="00D45220" w:rsidRPr="00223736" w:rsidRDefault="00D45220" w:rsidP="00D45220">
      <w:pPr>
        <w:widowControl w:val="0"/>
        <w:wordWrap w:val="0"/>
        <w:bidi w:val="0"/>
        <w:spacing w:before="120" w:line="276" w:lineRule="auto"/>
        <w:jc w:val="both"/>
        <w:rPr>
          <w:rFonts w:ascii="Times New Roman" w:eastAsia="n" w:hAnsi="Times New Roman" w:cs="Times New Roman"/>
          <w:b/>
          <w:sz w:val="28"/>
          <w:szCs w:val="28"/>
        </w:rPr>
      </w:pP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University: Menoufia    </w:t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  <w:t xml:space="preserve">               Faculty: Medicine</w:t>
      </w: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</w:tblGrid>
      <w:tr w:rsidR="00D45220" w:rsidRPr="00223736" w:rsidTr="00F45BEA">
        <w:tc>
          <w:tcPr>
            <w:tcW w:w="5328" w:type="dxa"/>
            <w:tcBorders>
              <w:top w:val="dotDash" w:sz="24" w:space="0" w:color="0000FF"/>
              <w:left w:val="dotDash" w:sz="24" w:space="0" w:color="0000FF"/>
              <w:bottom w:val="dotDash" w:sz="24" w:space="0" w:color="0000FF"/>
              <w:right w:val="dotDash" w:sz="24" w:space="0" w:color="0000FF"/>
            </w:tcBorders>
            <w:shd w:val="solid" w:color="CCFFCC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45220" w:rsidRPr="00223736" w:rsidRDefault="00D45220" w:rsidP="00D45220">
            <w:pPr>
              <w:widowControl w:val="0"/>
              <w:wordWrap w:val="0"/>
              <w:bidi w:val="0"/>
              <w:spacing w:before="120" w:after="0" w:line="276" w:lineRule="auto"/>
              <w:jc w:val="both"/>
              <w:rPr>
                <w:rFonts w:ascii="Times New Roman" w:eastAsia="n" w:hAnsi="Times New Roman" w:cs="Times New Roman"/>
                <w:b/>
                <w:sz w:val="28"/>
                <w:szCs w:val="28"/>
              </w:rPr>
            </w:pPr>
            <w:r w:rsidRPr="0022373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A-Administrative information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Course title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</w:t>
      </w:r>
      <w:r w:rsidRPr="00223736">
        <w:rPr>
          <w:rFonts w:ascii="Times New Roman" w:hAnsi="Times New Roman" w:cs="Times New Roman"/>
          <w:color w:val="000000"/>
          <w:sz w:val="28"/>
          <w:szCs w:val="28"/>
        </w:rPr>
        <w:t>Microbiology and Immunology I</w:t>
      </w:r>
    </w:p>
    <w:p w:rsidR="00D45220" w:rsidRPr="00223736" w:rsidRDefault="00D45220" w:rsidP="00D45220">
      <w:pPr>
        <w:tabs>
          <w:tab w:val="left" w:pos="5502"/>
          <w:tab w:val="right" w:pos="8126"/>
        </w:tabs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Code No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 xml:space="preserve">: MMIP- MICR </w:t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>302</w:t>
      </w:r>
    </w:p>
    <w:p w:rsidR="00D45220" w:rsidRPr="00223736" w:rsidRDefault="00D45220" w:rsidP="00D45220">
      <w:pPr>
        <w:widowControl w:val="0"/>
        <w:wordWrap w:val="0"/>
        <w:bidi w:val="0"/>
        <w:spacing w:before="120" w:line="276" w:lineRule="auto"/>
        <w:jc w:val="both"/>
        <w:rPr>
          <w:rFonts w:ascii="Times New Roman" w:eastAsia="n" w:hAnsi="Times New Roman" w:cs="Times New Roman"/>
          <w:bCs/>
          <w:sz w:val="28"/>
          <w:szCs w:val="28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Department offering the course:    </w:t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Microbiology and Immunology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Programme(s) on which the course is given: 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</w:t>
      </w: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MIP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Academic year: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Third year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Semester: 3A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specification revision :Feruary 2019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approval by Faculty Council: 12 February 2019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Credit hours: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Lecture: 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3credit hours/ 45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Practical: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hour/ 30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Total: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4 credit hours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2373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Course Contents</w:t>
      </w:r>
    </w:p>
    <w:tbl>
      <w:tblPr>
        <w:bidiVisual/>
        <w:tblW w:w="844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2149"/>
        <w:gridCol w:w="1599"/>
        <w:gridCol w:w="2676"/>
        <w:gridCol w:w="2025"/>
      </w:tblGrid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No. of teaching Hours/year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Topic</w:t>
            </w:r>
          </w:p>
        </w:tc>
      </w:tr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General Bacteriology</w:t>
            </w:r>
          </w:p>
        </w:tc>
      </w:tr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Immunology</w:t>
            </w:r>
          </w:p>
        </w:tc>
      </w:tr>
      <w:tr w:rsidR="00D45220" w:rsidRPr="00223736" w:rsidTr="00F45BEA">
        <w:trPr>
          <w:trHeight w:val="304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Systemic Bacteriology</w:t>
            </w:r>
          </w:p>
        </w:tc>
      </w:tr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5"/>
        <w:gridCol w:w="1927"/>
        <w:gridCol w:w="1663"/>
        <w:gridCol w:w="1565"/>
        <w:gridCol w:w="1532"/>
      </w:tblGrid>
      <w:tr w:rsidR="00D45220" w:rsidRPr="00223736" w:rsidTr="00F45BEA"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General Bacteriology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Teaching hours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D45220" w:rsidRPr="00223736" w:rsidTr="00F45BEA">
        <w:tc>
          <w:tcPr>
            <w:tcW w:w="19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Bacterial structure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22.2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9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Bacterial physiology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11.1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9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Bacterial genetics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44.5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</w:tr>
      <w:tr w:rsidR="00D45220" w:rsidRPr="00223736" w:rsidTr="00F45BEA">
        <w:tc>
          <w:tcPr>
            <w:tcW w:w="19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Antimicrobial chemotherapy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11.1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Host parasite relationship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11.1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7.2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92"/>
        <w:gridCol w:w="2628"/>
        <w:gridCol w:w="1495"/>
        <w:gridCol w:w="1331"/>
        <w:gridCol w:w="1276"/>
      </w:tblGrid>
      <w:tr w:rsidR="00D45220" w:rsidRPr="00223736" w:rsidTr="00F45BEA">
        <w:tc>
          <w:tcPr>
            <w:tcW w:w="1792" w:type="dxa"/>
            <w:vMerge w:val="restart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Immunology </w:t>
            </w: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Topics 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Teaching hours 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Weight 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Introduction and innate 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Immunogen 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CMI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Humoral 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Complement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Cytokine and immunoprophylaxis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Hypersensitivity 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Tumour immunology 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Transplantation and graft rejection 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Tolerance and autoimmune disease 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Immunodeficiency </w:t>
            </w: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79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262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9.6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06"/>
        <w:gridCol w:w="2238"/>
        <w:gridCol w:w="1571"/>
        <w:gridCol w:w="1515"/>
        <w:gridCol w:w="1392"/>
      </w:tblGrid>
      <w:tr w:rsidR="00D45220" w:rsidRPr="00223736" w:rsidTr="00F45BEA">
        <w:tc>
          <w:tcPr>
            <w:tcW w:w="1806" w:type="dxa"/>
            <w:vMerge w:val="restart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Systematic Bacteriology </w:t>
            </w: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57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Teaching hours</w:t>
            </w:r>
          </w:p>
        </w:tc>
        <w:tc>
          <w:tcPr>
            <w:tcW w:w="15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139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D45220" w:rsidRPr="00223736" w:rsidTr="00F45BEA">
        <w:tc>
          <w:tcPr>
            <w:tcW w:w="1806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Staphylococci</w:t>
            </w:r>
          </w:p>
        </w:tc>
        <w:tc>
          <w:tcPr>
            <w:tcW w:w="157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5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11.11111</w:t>
            </w:r>
          </w:p>
        </w:tc>
        <w:tc>
          <w:tcPr>
            <w:tcW w:w="139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06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Streptococci</w:t>
            </w:r>
          </w:p>
        </w:tc>
        <w:tc>
          <w:tcPr>
            <w:tcW w:w="157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22.2222</w:t>
            </w:r>
          </w:p>
        </w:tc>
        <w:tc>
          <w:tcPr>
            <w:tcW w:w="139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806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Neisseria</w:t>
            </w:r>
          </w:p>
        </w:tc>
        <w:tc>
          <w:tcPr>
            <w:tcW w:w="157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5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11.11111</w:t>
            </w:r>
          </w:p>
        </w:tc>
        <w:tc>
          <w:tcPr>
            <w:tcW w:w="139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06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Diphtheria</w:t>
            </w:r>
          </w:p>
        </w:tc>
        <w:tc>
          <w:tcPr>
            <w:tcW w:w="157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5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11.11111</w:t>
            </w:r>
          </w:p>
        </w:tc>
        <w:tc>
          <w:tcPr>
            <w:tcW w:w="139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06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Spore forming bacilli</w:t>
            </w:r>
          </w:p>
        </w:tc>
        <w:tc>
          <w:tcPr>
            <w:tcW w:w="157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22.2222</w:t>
            </w:r>
          </w:p>
        </w:tc>
        <w:tc>
          <w:tcPr>
            <w:tcW w:w="139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rPr>
          <w:trHeight w:val="1212"/>
        </w:trPr>
        <w:tc>
          <w:tcPr>
            <w:tcW w:w="1806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T.B</w:t>
            </w:r>
          </w:p>
        </w:tc>
        <w:tc>
          <w:tcPr>
            <w:tcW w:w="157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22.2222</w:t>
            </w:r>
          </w:p>
        </w:tc>
        <w:tc>
          <w:tcPr>
            <w:tcW w:w="139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80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7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15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39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7.2</w:t>
            </w:r>
          </w:p>
        </w:tc>
      </w:tr>
    </w:tbl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rtl/>
        </w:rPr>
      </w:pPr>
    </w:p>
    <w:tbl>
      <w:tblPr>
        <w:tblW w:w="0" w:type="auto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ook w:val="01E0"/>
      </w:tblPr>
      <w:tblGrid>
        <w:gridCol w:w="8200"/>
      </w:tblGrid>
      <w:tr w:rsidR="00D45220" w:rsidRPr="00223736" w:rsidTr="00D45220">
        <w:tc>
          <w:tcPr>
            <w:tcW w:w="8200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D45220" w:rsidRPr="00071BFD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42"/>
                <w:szCs w:val="42"/>
                <w:lang w:bidi="ar-EG"/>
              </w:rPr>
            </w:pPr>
            <w:r w:rsidRPr="00071BFD">
              <w:rPr>
                <w:rFonts w:ascii="Times New Roman" w:hAnsi="Times New Roman" w:cs="Times New Roman"/>
                <w:b/>
                <w:bCs/>
                <w:sz w:val="42"/>
                <w:szCs w:val="42"/>
                <w:lang w:bidi="ar-EG"/>
              </w:rPr>
              <w:t>Medical Parasitology I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>University:  Menoufia</w:t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  <w:t>Faculty: Medicine</w:t>
      </w:r>
    </w:p>
    <w:tbl>
      <w:tblPr>
        <w:tblW w:w="0" w:type="auto"/>
        <w:tblBorders>
          <w:top w:val="dashDotStroked" w:sz="24" w:space="0" w:color="0000FF"/>
          <w:left w:val="dashDotStroked" w:sz="24" w:space="0" w:color="0000FF"/>
          <w:bottom w:val="dashDotStroked" w:sz="24" w:space="0" w:color="0000FF"/>
          <w:right w:val="dashDotStroked" w:sz="24" w:space="0" w:color="0000FF"/>
          <w:insideH w:val="dashDotStroked" w:sz="24" w:space="0" w:color="0000FF"/>
          <w:insideV w:val="dashDotStroked" w:sz="24" w:space="0" w:color="0000FF"/>
        </w:tblBorders>
        <w:shd w:val="clear" w:color="auto" w:fill="CCFFCC"/>
        <w:tblLook w:val="01E0"/>
      </w:tblPr>
      <w:tblGrid>
        <w:gridCol w:w="5508"/>
      </w:tblGrid>
      <w:tr w:rsidR="00D45220" w:rsidRPr="00223736" w:rsidTr="00F45BEA">
        <w:tc>
          <w:tcPr>
            <w:tcW w:w="5508" w:type="dxa"/>
            <w:tcBorders>
              <w:top w:val="dashDotStroked" w:sz="24" w:space="0" w:color="0000FF"/>
              <w:left w:val="dashDotStroked" w:sz="24" w:space="0" w:color="0000FF"/>
              <w:bottom w:val="dashDotStroked" w:sz="24" w:space="0" w:color="0000FF"/>
              <w:right w:val="dashDotStroked" w:sz="24" w:space="0" w:color="0000FF"/>
            </w:tcBorders>
            <w:shd w:val="clear" w:color="auto" w:fill="CCFFCC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A-Administrative information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Course Title: Medical Parasitology I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Code: MMIP- PARA303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lastRenderedPageBreak/>
        <w:t>Department offering the course: Parasitology Department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Programme(s) on which the course is given: </w:t>
      </w: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MMIP.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Academic year/level:3</w:t>
      </w:r>
      <w:r w:rsidRPr="00223736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rd</w:t>
      </w: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academic year.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Semester:</w:t>
      </w:r>
      <w:r w:rsidRPr="00223736">
        <w:rPr>
          <w:rFonts w:ascii="Times New Roman" w:hAnsi="Times New Roman" w:cs="Times New Roman"/>
          <w:sz w:val="28"/>
          <w:szCs w:val="28"/>
          <w:lang w:bidi="ar-EG"/>
        </w:rPr>
        <w:t xml:space="preserve"> 3A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Date of specification revision: February 2019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Date of approval by Faculty Council: 12 February 2019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Lecture:  2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credit hours/ 30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Practical: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hour/ 30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Total: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3 credit hours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22373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Contents:</w:t>
      </w:r>
    </w:p>
    <w:tbl>
      <w:tblPr>
        <w:tblStyle w:val="LightShading"/>
        <w:tblW w:w="8919" w:type="dxa"/>
        <w:tblLayout w:type="fixed"/>
        <w:tblLook w:val="04A0"/>
      </w:tblPr>
      <w:tblGrid>
        <w:gridCol w:w="3812"/>
        <w:gridCol w:w="992"/>
        <w:gridCol w:w="1276"/>
        <w:gridCol w:w="992"/>
        <w:gridCol w:w="1134"/>
        <w:gridCol w:w="713"/>
      </w:tblGrid>
      <w:tr w:rsidR="00D45220" w:rsidRPr="00223736" w:rsidTr="002C60BD">
        <w:trPr>
          <w:cnfStyle w:val="100000000000"/>
        </w:trPr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FF"/>
                <w:sz w:val="28"/>
                <w:szCs w:val="28"/>
                <w:lang w:bidi="ar-EG"/>
              </w:rPr>
            </w:pP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Topics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No. of hours per week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Total no. of hours per semester / year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Hours for lectures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Hours for practical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FF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Tuturial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FF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Introduction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Introduction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to medical parasitology 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(Trematoda- cestoidea- nematoda- medical protozology)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Parasites of liver and biliary tract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(Fasciolagigantica- fasciola hepatica) 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Halzoun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276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713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Intestinal Trematodes (fluke Heterophyesheterophyes)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Parasites of respiratory system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Lung fluke (Paragonimuswestermani)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Blood flukes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SChistosomes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Introduction to Cestodes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(Diphylobothriumlatum)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sz w:val="28"/>
                <w:szCs w:val="28"/>
                <w:lang w:bidi="ar-EG"/>
              </w:rPr>
              <w:t>Sparagnosis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276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713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Taeniasaginata – Taeniasolium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sz w:val="28"/>
                <w:szCs w:val="28"/>
                <w:lang w:bidi="ar-EG"/>
              </w:rPr>
              <w:t>Cysticercosis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D45220" w:rsidRPr="00223736" w:rsidTr="002C60BD">
        <w:trPr>
          <w:cnfStyle w:val="000000100000"/>
          <w:trHeight w:val="2395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Hymenolepis nana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Hymenolepisdiminuta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Dipylidium caninum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Multicepsmulticeps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Nematodes of small intestine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Ascaris lumbricoides</w:t>
            </w:r>
          </w:p>
          <w:p w:rsidR="00D45220" w:rsidRPr="00223736" w:rsidRDefault="00D45220" w:rsidP="00D45220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sz w:val="28"/>
                <w:szCs w:val="28"/>
                <w:lang w:bidi="ar-EG"/>
              </w:rPr>
              <w:t>Visceral larva migrans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Hookworms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Ancylostomadeudenale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Necatoramericanus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      Cutaneous larva migrans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Trichenellaspiralis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Strongyloides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Dracanculusmedenensis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Trichostrongyluscolibriformis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Capillariaphilippinensis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tabs>
                <w:tab w:val="left" w:pos="2865"/>
              </w:tabs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Parasites of large intestine</w:t>
            </w:r>
          </w:p>
          <w:p w:rsidR="00D45220" w:rsidRPr="00223736" w:rsidRDefault="00D45220" w:rsidP="00D45220">
            <w:pPr>
              <w:tabs>
                <w:tab w:val="left" w:pos="2865"/>
              </w:tabs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Nematodes of large intestine </w:t>
            </w:r>
          </w:p>
          <w:p w:rsidR="00D45220" w:rsidRPr="00223736" w:rsidRDefault="00D45220" w:rsidP="00D45220">
            <w:pPr>
              <w:tabs>
                <w:tab w:val="left" w:pos="2865"/>
              </w:tabs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(Trichuristrichura- 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Enterobiusvermicularis)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 xml:space="preserve">Extra intestinal adult nematodes 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Filariasis 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loaloa- onchocercus volvulus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  <w:trHeight w:val="448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Laboratory diagnosis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34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trHeight w:val="448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Periodic examination 3</w:t>
            </w:r>
          </w:p>
        </w:tc>
        <w:tc>
          <w:tcPr>
            <w:tcW w:w="99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276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99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713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D45220" w:rsidRPr="002C60BD" w:rsidRDefault="00D45220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tbl>
      <w:tblPr>
        <w:tblW w:w="9180" w:type="dxa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ayout w:type="fixed"/>
        <w:tblLook w:val="01E0"/>
      </w:tblPr>
      <w:tblGrid>
        <w:gridCol w:w="9180"/>
      </w:tblGrid>
      <w:tr w:rsidR="00D45220" w:rsidRPr="00223736" w:rsidTr="00F45BEA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Community based learning V</w:t>
            </w:r>
          </w:p>
        </w:tc>
      </w:tr>
    </w:tbl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University: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Menoufia</w:t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Faculty: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Medicine</w:t>
      </w:r>
    </w:p>
    <w:tbl>
      <w:tblPr>
        <w:tblW w:w="0" w:type="auto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5184"/>
      </w:tblGrid>
      <w:tr w:rsidR="00D45220" w:rsidRPr="00223736" w:rsidTr="00F45BEA">
        <w:tc>
          <w:tcPr>
            <w:tcW w:w="5184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sz w:val="28"/>
                <w:szCs w:val="20"/>
                <w:lang w:bidi="ar-EG"/>
              </w:rPr>
              <w:t>A - Administrative Information</w:t>
            </w:r>
          </w:p>
        </w:tc>
      </w:tr>
    </w:tbl>
    <w:p w:rsidR="00D45220" w:rsidRPr="00223736" w:rsidRDefault="00D45220" w:rsidP="00D45220">
      <w:pPr>
        <w:bidi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Course title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 Community based learning V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Code No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 MMIP-CBL 30</w:t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>4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Department offering the course: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Public health and Community Medicine Department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Programme(s) on which the course is given: 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MMIP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Academic year: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Third year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Semester: 3A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specification revision: February 2019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approval by Faculty Council: 12 February 2019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Credit hours:</w:t>
      </w:r>
    </w:p>
    <w:p w:rsidR="00D45220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Lecture:  Field: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hour/ 60 taught hours.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Total: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</w:t>
      </w: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Pr="00223736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D45220" w:rsidRPr="00223736" w:rsidRDefault="00D45220" w:rsidP="00D45220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22373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lastRenderedPageBreak/>
        <w:t>Course Contents: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3"/>
        <w:gridCol w:w="4782"/>
        <w:gridCol w:w="2778"/>
      </w:tblGrid>
      <w:tr w:rsidR="00D45220" w:rsidRPr="00223736" w:rsidTr="00F45BEA">
        <w:trPr>
          <w:trHeight w:val="53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Topic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Specialty </w:t>
            </w:r>
          </w:p>
        </w:tc>
      </w:tr>
      <w:tr w:rsidR="00D45220" w:rsidRPr="00223736" w:rsidTr="00F45BEA">
        <w:trPr>
          <w:trHeight w:val="53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Practice of hand hygiene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Infection control</w:t>
            </w:r>
          </w:p>
        </w:tc>
      </w:tr>
      <w:tr w:rsidR="00D45220" w:rsidRPr="00223736" w:rsidTr="00F45BEA">
        <w:trPr>
          <w:trHeight w:val="102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Inflammation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Abcesses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Surgery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Surgery</w:t>
            </w:r>
          </w:p>
        </w:tc>
      </w:tr>
      <w:tr w:rsidR="00D45220" w:rsidRPr="00223736" w:rsidTr="00F45BEA">
        <w:trPr>
          <w:trHeight w:val="1041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Gluteal abcess management &amp; complication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Surgery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Surgery</w:t>
            </w:r>
          </w:p>
        </w:tc>
      </w:tr>
      <w:tr w:rsidR="00D45220" w:rsidRPr="00223736" w:rsidTr="00F45BEA">
        <w:trPr>
          <w:trHeight w:val="477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Sterilization (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rtl/>
              </w:rPr>
              <w:t>التعقيم المركزي</w:t>
            </w: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Public health</w:t>
            </w:r>
          </w:p>
        </w:tc>
      </w:tr>
      <w:tr w:rsidR="00D45220" w:rsidRPr="00223736" w:rsidTr="00F45BEA">
        <w:trPr>
          <w:trHeight w:val="102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Wound healing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chronic venous congestion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Surgery clinic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Surgery</w:t>
            </w:r>
          </w:p>
        </w:tc>
      </w:tr>
      <w:tr w:rsidR="00D45220" w:rsidRPr="00223736" w:rsidTr="00F45BEA">
        <w:trPr>
          <w:trHeight w:val="138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Edema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gangrene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Internal medicine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Surgery </w:t>
            </w:r>
          </w:p>
        </w:tc>
      </w:tr>
      <w:tr w:rsidR="00D45220" w:rsidRPr="00223736" w:rsidTr="00F45BEA">
        <w:trPr>
          <w:trHeight w:val="103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Parasitology lab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Shock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Clinical pathology </w:t>
            </w: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Internal medicine </w:t>
            </w:r>
          </w:p>
        </w:tc>
      </w:tr>
      <w:tr w:rsidR="00D45220" w:rsidRPr="00223736" w:rsidTr="00F45BEA">
        <w:trPr>
          <w:trHeight w:val="102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Eliza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Immunoflourescence immune assay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Clinical pathology </w:t>
            </w:r>
          </w:p>
        </w:tc>
      </w:tr>
      <w:tr w:rsidR="00D45220" w:rsidRPr="00223736" w:rsidTr="00F45BEA">
        <w:trPr>
          <w:trHeight w:val="514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TB case in chest hospital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Public health </w:t>
            </w:r>
          </w:p>
        </w:tc>
      </w:tr>
      <w:tr w:rsidR="00D45220" w:rsidRPr="00223736" w:rsidTr="00F45BEA">
        <w:trPr>
          <w:trHeight w:val="50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Schistosomiasis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Tropical </w:t>
            </w:r>
          </w:p>
        </w:tc>
      </w:tr>
      <w:tr w:rsidR="00D45220" w:rsidRPr="00223736" w:rsidTr="00F45BEA">
        <w:trPr>
          <w:trHeight w:val="102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Filariasis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Filariasis center at Shebin El-Kom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Public health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20" w:rsidRPr="00223736" w:rsidTr="00F45BEA">
        <w:trPr>
          <w:trHeight w:val="552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Surgical neoplasm (lymphoma)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Neoplasm (Breast cancer)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Surgery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Oncology </w:t>
            </w:r>
          </w:p>
        </w:tc>
      </w:tr>
      <w:tr w:rsidR="00D45220" w:rsidRPr="00223736" w:rsidTr="00F45BEA">
        <w:trPr>
          <w:trHeight w:val="144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220" w:rsidRPr="00D45220" w:rsidRDefault="00D45220" w:rsidP="00D45220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5220">
        <w:rPr>
          <w:rFonts w:ascii="Times New Roman" w:hAnsi="Times New Roman" w:cs="Times New Roman"/>
          <w:b/>
          <w:bCs/>
          <w:sz w:val="40"/>
          <w:szCs w:val="40"/>
        </w:rPr>
        <w:lastRenderedPageBreak/>
        <w:t>SEMISTER 3B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2821"/>
        <w:gridCol w:w="1058"/>
        <w:gridCol w:w="1233"/>
        <w:gridCol w:w="1120"/>
      </w:tblGrid>
      <w:tr w:rsidR="00D45220" w:rsidRPr="00223736" w:rsidTr="00F45BEA">
        <w:trPr>
          <w:trHeight w:val="138"/>
        </w:trPr>
        <w:tc>
          <w:tcPr>
            <w:tcW w:w="2709" w:type="dxa"/>
            <w:vMerge w:val="restart"/>
            <w:shd w:val="clear" w:color="auto" w:fill="DBE5F1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Course code</w:t>
            </w:r>
          </w:p>
        </w:tc>
        <w:tc>
          <w:tcPr>
            <w:tcW w:w="2821" w:type="dxa"/>
            <w:vMerge w:val="restart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3411" w:type="dxa"/>
            <w:gridSpan w:val="3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Credit hours</w:t>
            </w:r>
          </w:p>
        </w:tc>
      </w:tr>
      <w:tr w:rsidR="00D45220" w:rsidRPr="00223736" w:rsidTr="00F45BEA">
        <w:trPr>
          <w:trHeight w:val="138"/>
        </w:trPr>
        <w:tc>
          <w:tcPr>
            <w:tcW w:w="2709" w:type="dxa"/>
            <w:vMerge/>
            <w:shd w:val="clear" w:color="auto" w:fill="DBE5F1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21" w:type="dxa"/>
            <w:vMerge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Lect.</w:t>
            </w:r>
          </w:p>
        </w:tc>
        <w:tc>
          <w:tcPr>
            <w:tcW w:w="1233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Pract.</w:t>
            </w:r>
          </w:p>
        </w:tc>
        <w:tc>
          <w:tcPr>
            <w:tcW w:w="1120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D45220" w:rsidRPr="00223736" w:rsidTr="00F45BEA">
        <w:trPr>
          <w:trHeight w:val="515"/>
        </w:trPr>
        <w:tc>
          <w:tcPr>
            <w:tcW w:w="2709" w:type="dxa"/>
            <w:shd w:val="clear" w:color="auto" w:fill="DBE5F1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PHAR 305</w:t>
            </w:r>
          </w:p>
        </w:tc>
        <w:tc>
          <w:tcPr>
            <w:tcW w:w="2821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Pharmacology 1</w:t>
            </w:r>
          </w:p>
        </w:tc>
        <w:tc>
          <w:tcPr>
            <w:tcW w:w="1058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33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120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  <w:tr w:rsidR="00D45220" w:rsidRPr="00223736" w:rsidTr="00F45BEA">
        <w:trPr>
          <w:trHeight w:val="257"/>
        </w:trPr>
        <w:tc>
          <w:tcPr>
            <w:tcW w:w="2709" w:type="dxa"/>
            <w:shd w:val="clear" w:color="auto" w:fill="DBE5F1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 MICR 306</w:t>
            </w:r>
          </w:p>
        </w:tc>
        <w:tc>
          <w:tcPr>
            <w:tcW w:w="2821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Microbiology 2</w:t>
            </w:r>
          </w:p>
        </w:tc>
        <w:tc>
          <w:tcPr>
            <w:tcW w:w="1058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233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120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4</w:t>
            </w:r>
          </w:p>
        </w:tc>
      </w:tr>
      <w:tr w:rsidR="00D45220" w:rsidRPr="00223736" w:rsidTr="00F45BEA">
        <w:trPr>
          <w:trHeight w:val="515"/>
        </w:trPr>
        <w:tc>
          <w:tcPr>
            <w:tcW w:w="2709" w:type="dxa"/>
            <w:shd w:val="clear" w:color="auto" w:fill="DBE5F1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PARA 307</w:t>
            </w:r>
          </w:p>
        </w:tc>
        <w:tc>
          <w:tcPr>
            <w:tcW w:w="2821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Parasitology 2</w:t>
            </w:r>
          </w:p>
        </w:tc>
        <w:tc>
          <w:tcPr>
            <w:tcW w:w="1058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233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120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  <w:tr w:rsidR="00D45220" w:rsidRPr="00223736" w:rsidTr="00F45BEA">
        <w:trPr>
          <w:trHeight w:val="257"/>
        </w:trPr>
        <w:tc>
          <w:tcPr>
            <w:tcW w:w="2709" w:type="dxa"/>
            <w:shd w:val="clear" w:color="auto" w:fill="DBE5F1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COM 308</w:t>
            </w:r>
          </w:p>
        </w:tc>
        <w:tc>
          <w:tcPr>
            <w:tcW w:w="2821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Community 2</w:t>
            </w:r>
          </w:p>
        </w:tc>
        <w:tc>
          <w:tcPr>
            <w:tcW w:w="1058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233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120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5</w:t>
            </w:r>
          </w:p>
        </w:tc>
      </w:tr>
      <w:tr w:rsidR="00D45220" w:rsidRPr="00223736" w:rsidTr="00F45BEA">
        <w:trPr>
          <w:trHeight w:val="275"/>
        </w:trPr>
        <w:tc>
          <w:tcPr>
            <w:tcW w:w="2709" w:type="dxa"/>
            <w:shd w:val="clear" w:color="auto" w:fill="DBE5F1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CBL 309</w:t>
            </w:r>
          </w:p>
        </w:tc>
        <w:tc>
          <w:tcPr>
            <w:tcW w:w="2821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Community Based Learning 6 </w:t>
            </w:r>
          </w:p>
        </w:tc>
        <w:tc>
          <w:tcPr>
            <w:tcW w:w="1058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33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120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D45220" w:rsidRPr="00223736" w:rsidTr="00F45BEA">
        <w:trPr>
          <w:trHeight w:val="275"/>
        </w:trPr>
        <w:tc>
          <w:tcPr>
            <w:tcW w:w="5530" w:type="dxa"/>
            <w:gridSpan w:val="2"/>
            <w:shd w:val="clear" w:color="auto" w:fill="DBE5F1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058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11</w:t>
            </w:r>
          </w:p>
        </w:tc>
        <w:tc>
          <w:tcPr>
            <w:tcW w:w="1233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1120" w:type="dxa"/>
          </w:tcPr>
          <w:p w:rsidR="00D45220" w:rsidRPr="00223736" w:rsidRDefault="00D45220" w:rsidP="00F45BEA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16</w:t>
            </w:r>
          </w:p>
        </w:tc>
      </w:tr>
    </w:tbl>
    <w:p w:rsidR="00D45220" w:rsidRPr="00223736" w:rsidRDefault="00D45220" w:rsidP="00D45220">
      <w:pPr>
        <w:bidi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223736">
        <w:rPr>
          <w:rFonts w:ascii="Times New Roman" w:hAnsi="Times New Roman" w:cs="Times New Roman"/>
          <w:b/>
          <w:bCs/>
          <w:sz w:val="24"/>
          <w:szCs w:val="24"/>
          <w:lang w:bidi="ar-EG"/>
        </w:rPr>
        <w:t>*</w:t>
      </w:r>
      <w:r w:rsidRPr="00223736">
        <w:rPr>
          <w:rFonts w:ascii="Times New Roman" w:hAnsi="Times New Roman" w:cs="Times New Roman"/>
          <w:b/>
          <w:bCs/>
        </w:rPr>
        <w:t>: courses should be selected together in the same semester.</w:t>
      </w:r>
    </w:p>
    <w:p w:rsidR="00D45220" w:rsidRPr="00223736" w:rsidRDefault="00D45220" w:rsidP="00D45220">
      <w:pPr>
        <w:bidi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tbl>
      <w:tblPr>
        <w:tblW w:w="0" w:type="auto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ook w:val="01E0"/>
      </w:tblPr>
      <w:tblGrid>
        <w:gridCol w:w="8200"/>
      </w:tblGrid>
      <w:tr w:rsidR="00D45220" w:rsidRPr="00223736" w:rsidTr="00D45220">
        <w:tc>
          <w:tcPr>
            <w:tcW w:w="8200" w:type="dxa"/>
            <w:shd w:val="clear" w:color="auto" w:fill="99CCFF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40"/>
                <w:szCs w:val="40"/>
                <w:lang/>
              </w:rPr>
              <w:t>Pharmacology I</w:t>
            </w:r>
          </w:p>
        </w:tc>
      </w:tr>
    </w:tbl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University:  Menoufia </w:t>
      </w:r>
      <w:r w:rsidRPr="00223736"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lang/>
        </w:rPr>
        <w:tab/>
        <w:t>Faculty: Medicine</w:t>
      </w:r>
    </w:p>
    <w:tbl>
      <w:tblPr>
        <w:tblW w:w="0" w:type="auto"/>
        <w:tblBorders>
          <w:top w:val="dashDotStroked" w:sz="24" w:space="0" w:color="0000FF"/>
          <w:left w:val="dashDotStroked" w:sz="24" w:space="0" w:color="0000FF"/>
          <w:bottom w:val="dashDotStroked" w:sz="24" w:space="0" w:color="0000FF"/>
          <w:right w:val="dashDotStroked" w:sz="24" w:space="0" w:color="0000FF"/>
          <w:insideH w:val="dashDotStroked" w:sz="24" w:space="0" w:color="0000FF"/>
          <w:insideV w:val="dashDotStroked" w:sz="24" w:space="0" w:color="0000FF"/>
        </w:tblBorders>
        <w:shd w:val="clear" w:color="auto" w:fill="CCFFCC"/>
        <w:tblLook w:val="01E0"/>
      </w:tblPr>
      <w:tblGrid>
        <w:gridCol w:w="5508"/>
      </w:tblGrid>
      <w:tr w:rsidR="00D45220" w:rsidRPr="00223736" w:rsidTr="00F45BEA">
        <w:tc>
          <w:tcPr>
            <w:tcW w:w="5508" w:type="dxa"/>
            <w:shd w:val="clear" w:color="auto" w:fill="CCFFCC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A-Administrative information</w:t>
            </w:r>
          </w:p>
        </w:tc>
      </w:tr>
    </w:tbl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Course title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 Pharmacology I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Code No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 MMIP-PHAR 30</w:t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>5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Department offering the course:   Clinical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 xml:space="preserve">Pharmacology Department </w:t>
      </w: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Programme(s) on which the course is given: 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MMIP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Academic year: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Third year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Semester: 3B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specification revision: February 2019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approval by Faculty Council: 12 February 2019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Credit hours:</w:t>
      </w:r>
    </w:p>
    <w:p w:rsidR="00D45220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>Lecture:</w:t>
      </w:r>
      <w:r w:rsidRPr="00223736">
        <w:rPr>
          <w:rFonts w:ascii="Times New Roman" w:hAnsi="Times New Roman" w:cs="Times New Roman"/>
          <w:bCs/>
          <w:sz w:val="28"/>
          <w:szCs w:val="20"/>
          <w:lang w:bidi="ar-EG"/>
        </w:rPr>
        <w:t xml:space="preserve"> 2 credit hours/30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,  Practical: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hour/ 30 taught hours.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Total: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3 credit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>.</w:t>
      </w: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Pr="00223736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/>
        </w:rPr>
      </w:pPr>
      <w:r w:rsidRPr="0022373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/>
        </w:rPr>
        <w:lastRenderedPageBreak/>
        <w:t>Course Contents: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/>
        </w:rPr>
      </w:pPr>
      <w:r w:rsidRPr="0022373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/>
        </w:rPr>
        <w:t xml:space="preserve">A) Lectures 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223736">
        <w:rPr>
          <w:rFonts w:ascii="Times New Roman" w:hAnsi="Times New Roman" w:cs="Times New Roman"/>
          <w:sz w:val="28"/>
          <w:szCs w:val="28"/>
          <w:lang/>
        </w:rPr>
        <w:t>Teaching hours</w:t>
      </w:r>
    </w:p>
    <w:tbl>
      <w:tblPr>
        <w:tblW w:w="8460" w:type="dxa"/>
        <w:jc w:val="center"/>
        <w:tblBorders>
          <w:top w:val="thinThickSmallGap" w:sz="24" w:space="0" w:color="0000FF"/>
          <w:left w:val="thinThickSmallGap" w:sz="24" w:space="0" w:color="0000FF"/>
          <w:bottom w:val="thickThinSmallGap" w:sz="24" w:space="0" w:color="0000FF"/>
          <w:right w:val="thickThinSmallGap" w:sz="24" w:space="0" w:color="0000FF"/>
          <w:insideH w:val="single" w:sz="6" w:space="0" w:color="0000FF"/>
          <w:insideV w:val="single" w:sz="6" w:space="0" w:color="0000FF"/>
        </w:tblBorders>
        <w:shd w:val="clear" w:color="000000" w:fill="CCFFCC"/>
        <w:tblLayout w:type="fixed"/>
        <w:tblLook w:val="0000"/>
      </w:tblPr>
      <w:tblGrid>
        <w:gridCol w:w="1980"/>
        <w:gridCol w:w="1980"/>
        <w:gridCol w:w="1800"/>
        <w:gridCol w:w="2700"/>
      </w:tblGrid>
      <w:tr w:rsidR="00D45220" w:rsidRPr="00223736" w:rsidTr="00F45BEA">
        <w:trPr>
          <w:trHeight w:val="1"/>
          <w:jc w:val="center"/>
        </w:trPr>
        <w:tc>
          <w:tcPr>
            <w:tcW w:w="1980" w:type="dxa"/>
            <w:tcBorders>
              <w:top w:val="thinThickSmallGap" w:sz="24" w:space="0" w:color="0000FF"/>
              <w:bottom w:val="thinThickSmallGap" w:sz="24" w:space="0" w:color="0000FF"/>
              <w:right w:val="single" w:sz="4" w:space="0" w:color="auto"/>
            </w:tcBorders>
            <w:shd w:val="clear" w:color="000000" w:fill="FFFF99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980" w:type="dxa"/>
            <w:tcBorders>
              <w:top w:val="thinThickSmallGap" w:sz="24" w:space="0" w:color="0000FF"/>
              <w:left w:val="single" w:sz="4" w:space="0" w:color="auto"/>
              <w:bottom w:val="thinThickSmallGap" w:sz="24" w:space="0" w:color="0000FF"/>
              <w:right w:val="single" w:sz="4" w:space="0" w:color="auto"/>
            </w:tcBorders>
            <w:shd w:val="clear" w:color="000000" w:fill="FFFF99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Code &amp;Content</w:t>
            </w:r>
          </w:p>
        </w:tc>
        <w:tc>
          <w:tcPr>
            <w:tcW w:w="1800" w:type="dxa"/>
            <w:tcBorders>
              <w:top w:val="thinThickSmallGap" w:sz="24" w:space="0" w:color="0000FF"/>
              <w:bottom w:val="thinThickSmallGap" w:sz="24" w:space="0" w:color="0000FF"/>
            </w:tcBorders>
            <w:shd w:val="clear" w:color="000000" w:fill="FFFF99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/>
              </w:rPr>
              <w:t>Lecture</w:t>
            </w:r>
          </w:p>
        </w:tc>
        <w:tc>
          <w:tcPr>
            <w:tcW w:w="2700" w:type="dxa"/>
            <w:tcBorders>
              <w:top w:val="thinThickSmallGap" w:sz="24" w:space="0" w:color="0000FF"/>
              <w:bottom w:val="thinThickSmallGap" w:sz="24" w:space="0" w:color="0000FF"/>
            </w:tcBorders>
            <w:shd w:val="clear" w:color="000000" w:fill="FFFF99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/>
              </w:rPr>
              <w:t>Practical</w:t>
            </w:r>
          </w:p>
        </w:tc>
      </w:tr>
      <w:tr w:rsidR="00D45220" w:rsidRPr="00223736" w:rsidTr="00F45BEA">
        <w:trPr>
          <w:trHeight w:val="1500"/>
          <w:jc w:val="center"/>
        </w:trPr>
        <w:tc>
          <w:tcPr>
            <w:tcW w:w="1980" w:type="dxa"/>
            <w:tcBorders>
              <w:top w:val="thinThickSmallGap" w:sz="24" w:space="0" w:color="0000FF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3B </w:t>
            </w: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980" w:type="dxa"/>
            <w:tcBorders>
              <w:top w:val="thinThickSmallGap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/>
              </w:rPr>
              <w:t>-General Pharmacology</w:t>
            </w: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/>
              </w:rPr>
              <w:t>-General chemotherapy</w:t>
            </w:r>
          </w:p>
        </w:tc>
        <w:tc>
          <w:tcPr>
            <w:tcW w:w="1800" w:type="dxa"/>
            <w:tcBorders>
              <w:top w:val="thinThickSmallGap" w:sz="24" w:space="0" w:color="0000FF"/>
              <w:bottom w:val="single" w:sz="4" w:space="0" w:color="auto"/>
            </w:tcBorders>
            <w:shd w:val="clear" w:color="000000" w:fill="CCFFCC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16</w:t>
            </w: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14</w:t>
            </w:r>
          </w:p>
        </w:tc>
        <w:tc>
          <w:tcPr>
            <w:tcW w:w="2700" w:type="dxa"/>
            <w:tcBorders>
              <w:top w:val="thinThickSmallGap" w:sz="24" w:space="0" w:color="0000FF"/>
              <w:bottom w:val="single" w:sz="4" w:space="0" w:color="auto"/>
            </w:tcBorders>
            <w:shd w:val="clear" w:color="000000" w:fill="CCFFCC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20</w:t>
            </w: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10</w:t>
            </w:r>
          </w:p>
        </w:tc>
      </w:tr>
      <w:tr w:rsidR="00D45220" w:rsidRPr="00223736" w:rsidTr="00F45BEA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CCFFCC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CCFFCC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000000" w:fill="CCFFCC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30</w:t>
            </w:r>
          </w:p>
        </w:tc>
      </w:tr>
    </w:tbl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/>
        </w:rPr>
        <w:t>1-General pharmacology: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23736">
        <w:rPr>
          <w:rFonts w:ascii="Times New Roman" w:hAnsi="Times New Roman" w:cs="Times New Roman"/>
          <w:sz w:val="28"/>
          <w:szCs w:val="28"/>
          <w:lang/>
        </w:rPr>
        <w:t xml:space="preserve"> Nature and source of drugs , dosage forms of  drugs ,routes of drug administration , evaluation of new drugs , adverse  drug reactions , pharmacodynamics , pharmacokinetics , drugs at the  extreme of age.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/>
        </w:rPr>
        <w:t>2-Chemotherapeutic agents:</w:t>
      </w:r>
    </w:p>
    <w:p w:rsidR="00D45220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23736">
        <w:rPr>
          <w:rFonts w:ascii="Times New Roman" w:hAnsi="Times New Roman" w:cs="Times New Roman"/>
          <w:sz w:val="28"/>
          <w:szCs w:val="28"/>
          <w:lang/>
        </w:rPr>
        <w:t>Classification of antimicrobials , Beta-  lactam antibiotics , aminoglycosides , tetracyclines , chloramphenicol,  macrolides ,quinolones , sulphonamides , chemoprophylaxis , drug  therapy of tuberculosis and leprosy , antifungal and antiviral drugs ,  cancer chemotherapy , topical disinfectant and antiseptics ,  chemotherapy of malaria , chemotherapy of amebiasis ,  antiprotozoal  and antihelminthics.</w:t>
      </w:r>
    </w:p>
    <w:p w:rsidR="00D45220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C60BD" w:rsidRPr="00223736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D45220" w:rsidRPr="00223736" w:rsidTr="00D45220">
        <w:tc>
          <w:tcPr>
            <w:tcW w:w="918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45220" w:rsidRPr="00223736" w:rsidRDefault="00D45220" w:rsidP="00D45220">
            <w:pPr>
              <w:widowControl w:val="0"/>
              <w:wordWrap w:val="0"/>
              <w:bidi w:val="0"/>
              <w:spacing w:after="0" w:line="276" w:lineRule="auto"/>
              <w:jc w:val="both"/>
              <w:rPr>
                <w:rFonts w:ascii="Times New Roman" w:eastAsia="n" w:hAnsi="Times New Roman" w:cs="Times New Roman"/>
                <w:b/>
                <w:sz w:val="44"/>
                <w:szCs w:val="44"/>
              </w:rPr>
            </w:pPr>
            <w:r w:rsidRPr="00223736">
              <w:rPr>
                <w:rFonts w:ascii="Times New Roman" w:eastAsia="Batang" w:hAnsi="Times New Roman" w:cs="Times New Roman"/>
                <w:b/>
                <w:sz w:val="44"/>
                <w:szCs w:val="44"/>
              </w:rPr>
              <w:lastRenderedPageBreak/>
              <w:t>Microbiology and Immunology I</w:t>
            </w:r>
            <w:r w:rsidRPr="00223736">
              <w:rPr>
                <w:rFonts w:ascii="Times New Roman" w:eastAsia="n" w:hAnsi="Times New Roman" w:cs="Times New Roman"/>
                <w:b/>
                <w:sz w:val="44"/>
                <w:szCs w:val="44"/>
              </w:rPr>
              <w:t>I</w:t>
            </w:r>
          </w:p>
        </w:tc>
      </w:tr>
    </w:tbl>
    <w:p w:rsidR="00D45220" w:rsidRPr="00223736" w:rsidRDefault="00D45220" w:rsidP="00D45220">
      <w:pPr>
        <w:widowControl w:val="0"/>
        <w:wordWrap w:val="0"/>
        <w:bidi w:val="0"/>
        <w:spacing w:before="120" w:line="276" w:lineRule="auto"/>
        <w:jc w:val="both"/>
        <w:rPr>
          <w:rFonts w:ascii="Times New Roman" w:eastAsia="n" w:hAnsi="Times New Roman" w:cs="Times New Roman"/>
          <w:b/>
          <w:sz w:val="28"/>
          <w:szCs w:val="28"/>
        </w:rPr>
      </w:pP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University: Menoufia    </w:t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  <w:t xml:space="preserve">               Faculty: Medicine</w:t>
      </w: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</w:tblGrid>
      <w:tr w:rsidR="00D45220" w:rsidRPr="00223736" w:rsidTr="00F45BEA">
        <w:tc>
          <w:tcPr>
            <w:tcW w:w="5328" w:type="dxa"/>
            <w:tcBorders>
              <w:top w:val="dotDash" w:sz="24" w:space="0" w:color="0000FF"/>
              <w:left w:val="dotDash" w:sz="24" w:space="0" w:color="0000FF"/>
              <w:bottom w:val="dotDash" w:sz="24" w:space="0" w:color="0000FF"/>
              <w:right w:val="dotDash" w:sz="24" w:space="0" w:color="0000FF"/>
            </w:tcBorders>
            <w:shd w:val="solid" w:color="CCFFCC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45220" w:rsidRPr="00223736" w:rsidRDefault="00D45220" w:rsidP="00D45220">
            <w:pPr>
              <w:widowControl w:val="0"/>
              <w:wordWrap w:val="0"/>
              <w:bidi w:val="0"/>
              <w:spacing w:before="120" w:after="0" w:line="276" w:lineRule="auto"/>
              <w:jc w:val="both"/>
              <w:rPr>
                <w:rFonts w:ascii="Times New Roman" w:eastAsia="n" w:hAnsi="Times New Roman" w:cs="Times New Roman"/>
                <w:b/>
                <w:sz w:val="28"/>
                <w:szCs w:val="28"/>
              </w:rPr>
            </w:pPr>
            <w:r w:rsidRPr="0022373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A-Administrative information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Course title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</w:t>
      </w:r>
      <w:r w:rsidRPr="00223736">
        <w:rPr>
          <w:rFonts w:ascii="Times New Roman" w:hAnsi="Times New Roman" w:cs="Times New Roman"/>
          <w:color w:val="000000"/>
          <w:sz w:val="28"/>
          <w:szCs w:val="28"/>
        </w:rPr>
        <w:t>Microbiology and Immunology II</w:t>
      </w:r>
    </w:p>
    <w:p w:rsidR="00D45220" w:rsidRPr="00223736" w:rsidRDefault="00D45220" w:rsidP="00D45220">
      <w:pPr>
        <w:tabs>
          <w:tab w:val="left" w:pos="5502"/>
          <w:tab w:val="right" w:pos="8126"/>
        </w:tabs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Code No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 xml:space="preserve">: MMIP- MICR </w:t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>306</w:t>
      </w:r>
    </w:p>
    <w:p w:rsidR="00D45220" w:rsidRPr="00223736" w:rsidRDefault="00D45220" w:rsidP="00D45220">
      <w:pPr>
        <w:widowControl w:val="0"/>
        <w:wordWrap w:val="0"/>
        <w:bidi w:val="0"/>
        <w:spacing w:before="120" w:line="276" w:lineRule="auto"/>
        <w:jc w:val="both"/>
        <w:rPr>
          <w:rFonts w:ascii="Times New Roman" w:eastAsia="n" w:hAnsi="Times New Roman" w:cs="Times New Roman"/>
          <w:bCs/>
          <w:sz w:val="28"/>
          <w:szCs w:val="28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Department offering the course:    </w:t>
      </w:r>
      <w:r w:rsidRPr="002237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Microbiology and Immunology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Programme(s) on which the course is given: 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</w:t>
      </w: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MIP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Academic year: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Third year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Semester: 3B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specification revision :Feruary 2019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approval by Faculty Council: 12 February 2019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Credit hours:</w:t>
      </w:r>
    </w:p>
    <w:p w:rsidR="00D45220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Lecture: 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3credit hours/ 45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Practical: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hour/ 30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Total: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4 credit hours</w:t>
      </w: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2C60BD" w:rsidRPr="00223736" w:rsidRDefault="002C60BD" w:rsidP="002C60BD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2373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lastRenderedPageBreak/>
        <w:t>Course Contents</w:t>
      </w:r>
    </w:p>
    <w:tbl>
      <w:tblPr>
        <w:bidiVisual/>
        <w:tblW w:w="844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2149"/>
        <w:gridCol w:w="1599"/>
        <w:gridCol w:w="2676"/>
        <w:gridCol w:w="2025"/>
      </w:tblGrid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No. of teaching Hours/year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Topic</w:t>
            </w:r>
          </w:p>
        </w:tc>
      </w:tr>
      <w:tr w:rsidR="00D45220" w:rsidRPr="00223736" w:rsidTr="00F45BEA">
        <w:trPr>
          <w:trHeight w:val="304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23.33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Systemic Bacteriology</w:t>
            </w:r>
          </w:p>
        </w:tc>
      </w:tr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6.67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General Virology</w:t>
            </w:r>
          </w:p>
        </w:tc>
      </w:tr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43.33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19.5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Systemic Virology</w:t>
            </w:r>
          </w:p>
        </w:tc>
      </w:tr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0.8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General Mycology</w:t>
            </w:r>
          </w:p>
        </w:tc>
      </w:tr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6.67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Systemic Mycology</w:t>
            </w:r>
          </w:p>
        </w:tc>
      </w:tr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16.67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7.5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Applied Microbiology</w:t>
            </w:r>
          </w:p>
        </w:tc>
      </w:tr>
      <w:tr w:rsidR="00D45220" w:rsidRPr="00223736" w:rsidTr="00F45BEA">
        <w:trPr>
          <w:trHeight w:val="166"/>
          <w:jc w:val="center"/>
        </w:trPr>
        <w:tc>
          <w:tcPr>
            <w:tcW w:w="214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267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2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86"/>
        <w:gridCol w:w="2533"/>
        <w:gridCol w:w="1520"/>
        <w:gridCol w:w="1368"/>
        <w:gridCol w:w="1315"/>
      </w:tblGrid>
      <w:tr w:rsidR="00D45220" w:rsidRPr="00223736" w:rsidTr="00F45BEA">
        <w:tc>
          <w:tcPr>
            <w:tcW w:w="1875" w:type="dxa"/>
            <w:vMerge w:val="restart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Systematic Bacteriology</w:t>
            </w: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81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hours</w:t>
            </w:r>
          </w:p>
        </w:tc>
        <w:tc>
          <w:tcPr>
            <w:tcW w:w="177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176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D45220" w:rsidRPr="00223736" w:rsidTr="00F45BEA">
        <w:tc>
          <w:tcPr>
            <w:tcW w:w="1875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Enterobacteriaceae</w:t>
            </w:r>
          </w:p>
        </w:tc>
        <w:tc>
          <w:tcPr>
            <w:tcW w:w="181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28.6</w:t>
            </w:r>
          </w:p>
        </w:tc>
        <w:tc>
          <w:tcPr>
            <w:tcW w:w="176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875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Cholera, helicobacter and campylobacter</w:t>
            </w:r>
          </w:p>
        </w:tc>
        <w:tc>
          <w:tcPr>
            <w:tcW w:w="181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7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14.28</w:t>
            </w:r>
          </w:p>
        </w:tc>
        <w:tc>
          <w:tcPr>
            <w:tcW w:w="176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75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Spirochaetes</w:t>
            </w:r>
          </w:p>
        </w:tc>
        <w:tc>
          <w:tcPr>
            <w:tcW w:w="181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28.6</w:t>
            </w:r>
          </w:p>
        </w:tc>
        <w:tc>
          <w:tcPr>
            <w:tcW w:w="176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875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Chlamydia and mycoplasma</w:t>
            </w:r>
          </w:p>
        </w:tc>
        <w:tc>
          <w:tcPr>
            <w:tcW w:w="181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7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14.28</w:t>
            </w:r>
          </w:p>
        </w:tc>
        <w:tc>
          <w:tcPr>
            <w:tcW w:w="176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75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Rickettsia and actinomycetes</w:t>
            </w:r>
          </w:p>
        </w:tc>
        <w:tc>
          <w:tcPr>
            <w:tcW w:w="181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7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14.28</w:t>
            </w:r>
          </w:p>
        </w:tc>
        <w:tc>
          <w:tcPr>
            <w:tcW w:w="176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7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34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</w:t>
            </w:r>
          </w:p>
        </w:tc>
        <w:tc>
          <w:tcPr>
            <w:tcW w:w="1779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763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5.6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14"/>
        <w:gridCol w:w="1714"/>
        <w:gridCol w:w="1749"/>
        <w:gridCol w:w="1683"/>
        <w:gridCol w:w="1662"/>
      </w:tblGrid>
      <w:tr w:rsidR="00D45220" w:rsidRPr="00223736" w:rsidTr="00F45BEA">
        <w:tc>
          <w:tcPr>
            <w:tcW w:w="1915" w:type="dxa"/>
            <w:vMerge w:val="restart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General virology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Topics 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Teaching hours 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Weight 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Marks </w:t>
            </w:r>
          </w:p>
        </w:tc>
      </w:tr>
      <w:tr w:rsidR="00D45220" w:rsidRPr="00223736" w:rsidTr="00F45BEA">
        <w:tc>
          <w:tcPr>
            <w:tcW w:w="1915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General virology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77"/>
        <w:gridCol w:w="2441"/>
        <w:gridCol w:w="1558"/>
        <w:gridCol w:w="1432"/>
        <w:gridCol w:w="1414"/>
      </w:tblGrid>
      <w:tr w:rsidR="00D45220" w:rsidRPr="00223736" w:rsidTr="00F45BEA">
        <w:tc>
          <w:tcPr>
            <w:tcW w:w="1854" w:type="dxa"/>
            <w:vMerge w:val="restart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Systematic virology</w:t>
            </w: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hours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Hepatitis viruses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15.38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Herpes viruses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15.38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Non enveloped DNA viruses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Orthomyxoviruses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Paramyxoviruses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Polioviruses, rabies and corona viruses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HIV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Arboviruses and roboviruses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RNA non enveloped viruses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854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Prions and oncogenic viruses</w:t>
            </w: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15.38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854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30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1788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831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50"/>
        <w:gridCol w:w="1750"/>
        <w:gridCol w:w="1730"/>
        <w:gridCol w:w="1658"/>
        <w:gridCol w:w="1634"/>
      </w:tblGrid>
      <w:tr w:rsidR="00D45220" w:rsidRPr="00223736" w:rsidTr="00F45BEA">
        <w:tc>
          <w:tcPr>
            <w:tcW w:w="1915" w:type="dxa"/>
            <w:vMerge w:val="restart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General Mycology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hours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D45220" w:rsidRPr="00223736" w:rsidTr="00F45BEA">
        <w:tc>
          <w:tcPr>
            <w:tcW w:w="1915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General Mycology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  <w:tr w:rsidR="00D45220" w:rsidRPr="00223736" w:rsidTr="00F45BEA"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78"/>
        <w:gridCol w:w="1778"/>
        <w:gridCol w:w="1716"/>
        <w:gridCol w:w="1638"/>
        <w:gridCol w:w="1612"/>
      </w:tblGrid>
      <w:tr w:rsidR="00D45220" w:rsidRPr="00223736" w:rsidTr="00F45BEA">
        <w:tc>
          <w:tcPr>
            <w:tcW w:w="1915" w:type="dxa"/>
            <w:vMerge w:val="restart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Systematic  virology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hours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D45220" w:rsidRPr="00223736" w:rsidTr="00F45BEA">
        <w:tc>
          <w:tcPr>
            <w:tcW w:w="1915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Systematic  Mycology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D45220" w:rsidRPr="00223736" w:rsidTr="00F45BEA"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62"/>
        <w:gridCol w:w="1863"/>
        <w:gridCol w:w="1673"/>
        <w:gridCol w:w="1578"/>
        <w:gridCol w:w="1546"/>
      </w:tblGrid>
      <w:tr w:rsidR="00D45220" w:rsidRPr="00223736" w:rsidTr="00F45BEA">
        <w:tc>
          <w:tcPr>
            <w:tcW w:w="1915" w:type="dxa"/>
            <w:vMerge w:val="restart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Applied microbiology</w:t>
            </w:r>
          </w:p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hours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D45220" w:rsidRPr="00223736" w:rsidTr="00F45BEA">
        <w:tc>
          <w:tcPr>
            <w:tcW w:w="1915" w:type="dxa"/>
            <w:vMerge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Applied microbiology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45220" w:rsidRPr="00223736" w:rsidTr="00F45BEA"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1915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916" w:type="dxa"/>
            <w:shd w:val="clear" w:color="auto" w:fill="auto"/>
          </w:tcPr>
          <w:p w:rsidR="00D45220" w:rsidRPr="00223736" w:rsidRDefault="00D45220" w:rsidP="00D45220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D45220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2C60BD" w:rsidRDefault="002C60BD" w:rsidP="002C60B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2C60BD" w:rsidRPr="00223736" w:rsidRDefault="002C60BD" w:rsidP="002C60B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ook w:val="01E0"/>
      </w:tblPr>
      <w:tblGrid>
        <w:gridCol w:w="8200"/>
      </w:tblGrid>
      <w:tr w:rsidR="00D45220" w:rsidRPr="00223736" w:rsidTr="00D45220">
        <w:tc>
          <w:tcPr>
            <w:tcW w:w="8200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D45220" w:rsidRPr="00071BFD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42"/>
                <w:szCs w:val="42"/>
                <w:lang w:bidi="ar-EG"/>
              </w:rPr>
            </w:pPr>
            <w:r w:rsidRPr="00071BFD">
              <w:rPr>
                <w:rFonts w:ascii="Times New Roman" w:hAnsi="Times New Roman" w:cs="Times New Roman"/>
                <w:b/>
                <w:bCs/>
                <w:sz w:val="42"/>
                <w:szCs w:val="42"/>
                <w:lang w:bidi="ar-EG"/>
              </w:rPr>
              <w:lastRenderedPageBreak/>
              <w:t>Medical Parasitology II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>University:  Menoufia</w:t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</w:r>
      <w:r w:rsidRPr="00223736">
        <w:rPr>
          <w:rFonts w:ascii="Times New Roman" w:hAnsi="Times New Roman" w:cs="Times New Roman"/>
          <w:b/>
          <w:bCs/>
          <w:sz w:val="28"/>
          <w:szCs w:val="28"/>
          <w:highlight w:val="white"/>
          <w:lang w:bidi="ar-EG"/>
        </w:rPr>
        <w:tab/>
        <w:t>Faculty: Medicine</w:t>
      </w:r>
    </w:p>
    <w:tbl>
      <w:tblPr>
        <w:tblW w:w="0" w:type="auto"/>
        <w:tblBorders>
          <w:top w:val="dashDotStroked" w:sz="24" w:space="0" w:color="0000FF"/>
          <w:left w:val="dashDotStroked" w:sz="24" w:space="0" w:color="0000FF"/>
          <w:bottom w:val="dashDotStroked" w:sz="24" w:space="0" w:color="0000FF"/>
          <w:right w:val="dashDotStroked" w:sz="24" w:space="0" w:color="0000FF"/>
          <w:insideH w:val="dashDotStroked" w:sz="24" w:space="0" w:color="0000FF"/>
          <w:insideV w:val="dashDotStroked" w:sz="24" w:space="0" w:color="0000FF"/>
        </w:tblBorders>
        <w:shd w:val="clear" w:color="auto" w:fill="CCFFCC"/>
        <w:tblLook w:val="01E0"/>
      </w:tblPr>
      <w:tblGrid>
        <w:gridCol w:w="5508"/>
      </w:tblGrid>
      <w:tr w:rsidR="00D45220" w:rsidRPr="00223736" w:rsidTr="00F45BEA">
        <w:tc>
          <w:tcPr>
            <w:tcW w:w="5508" w:type="dxa"/>
            <w:tcBorders>
              <w:top w:val="dashDotStroked" w:sz="24" w:space="0" w:color="0000FF"/>
              <w:left w:val="dashDotStroked" w:sz="24" w:space="0" w:color="0000FF"/>
              <w:bottom w:val="dashDotStroked" w:sz="24" w:space="0" w:color="0000FF"/>
              <w:right w:val="dashDotStroked" w:sz="24" w:space="0" w:color="0000FF"/>
            </w:tcBorders>
            <w:shd w:val="clear" w:color="auto" w:fill="CCFFCC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A-Administrative information</w:t>
            </w: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Course Title: Medical Parasitology II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Code: MMIP- PARA 307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Department offering the course: Parasitology Department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Programme(s) on which the course is given: </w:t>
      </w: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MMIP.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Academic year/level:3</w:t>
      </w:r>
      <w:r w:rsidRPr="00223736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rd</w:t>
      </w: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academic year.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23736">
        <w:rPr>
          <w:rFonts w:ascii="Times New Roman" w:hAnsi="Times New Roman" w:cs="Times New Roman"/>
          <w:b/>
          <w:bCs/>
          <w:sz w:val="28"/>
          <w:szCs w:val="28"/>
          <w:lang w:bidi="ar-EG"/>
        </w:rPr>
        <w:t>Semester:</w:t>
      </w:r>
      <w:r w:rsidRPr="00223736">
        <w:rPr>
          <w:rFonts w:ascii="Times New Roman" w:hAnsi="Times New Roman" w:cs="Times New Roman"/>
          <w:sz w:val="28"/>
          <w:szCs w:val="28"/>
          <w:lang w:bidi="ar-EG"/>
        </w:rPr>
        <w:t xml:space="preserve"> 3B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Date of specification revision: February 2019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Date of approval by Faculty Council: 12 February 2019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Lecture:  2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credit hours/ 30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Practical: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hour/ 30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Total: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3 credit hours</w:t>
      </w: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22373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Contents:</w:t>
      </w:r>
    </w:p>
    <w:tbl>
      <w:tblPr>
        <w:tblStyle w:val="LightShading"/>
        <w:tblW w:w="9061" w:type="dxa"/>
        <w:tblLayout w:type="fixed"/>
        <w:tblLook w:val="04A0"/>
      </w:tblPr>
      <w:tblGrid>
        <w:gridCol w:w="3812"/>
        <w:gridCol w:w="929"/>
        <w:gridCol w:w="1080"/>
        <w:gridCol w:w="117"/>
        <w:gridCol w:w="783"/>
        <w:gridCol w:w="1170"/>
        <w:gridCol w:w="1170"/>
      </w:tblGrid>
      <w:tr w:rsidR="00D45220" w:rsidRPr="00223736" w:rsidTr="002C60BD">
        <w:trPr>
          <w:cnfStyle w:val="100000000000"/>
        </w:trPr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FF"/>
                <w:sz w:val="28"/>
                <w:szCs w:val="28"/>
                <w:lang w:bidi="ar-EG"/>
              </w:rPr>
            </w:pP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Topics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No. of hours per week</w:t>
            </w:r>
          </w:p>
        </w:tc>
        <w:tc>
          <w:tcPr>
            <w:tcW w:w="1197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Total no. of hours per semester / year</w:t>
            </w:r>
          </w:p>
        </w:tc>
        <w:tc>
          <w:tcPr>
            <w:tcW w:w="783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Hours for lectures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0000FF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Hours for practical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FF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color w:val="0000FF"/>
                <w:sz w:val="28"/>
                <w:szCs w:val="28"/>
                <w:lang w:bidi="ar-EG"/>
              </w:rPr>
              <w:t>Tuturial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FF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  <w:trHeight w:val="448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Class rhizopoda (Entamebahistolytica- Coprozoic protozoa- Blastocystishominis)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trHeight w:val="448"/>
        </w:trPr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Class:Ciliates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(Blantidium coli)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  <w:trHeight w:val="448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Class: flagellates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Intestinal flagellates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(giardia lamblia)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Trichmonasvaginalis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trHeight w:val="448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Blood flagellates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Genus Leishmania (Visceral and cutanousleishmaniasis)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Trypanosoma(Trypanosomagambiense- T. rhodesiense- T. cruzi)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Class:Sporozoa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Plasmodium(Malaria parasites)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Coccidia 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Toxoplasma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08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Blood coccidia (Babesia)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(muscular sarcocystosis)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Intestinal cocccidia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Arthropo/da</w:t>
            </w:r>
          </w:p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(Mosquitoes and sand fly)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Muscidae + Calliphoridae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Myiasis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Fleas + Lice + Bugs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Periodic examination 3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900" w:type="dxa"/>
            <w:gridSpan w:val="2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rPr>
          <w:cnfStyle w:val="000000100000"/>
        </w:trPr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Ticks + scorpion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D45220" w:rsidRPr="00223736" w:rsidTr="002C60BD">
        <w:tc>
          <w:tcPr>
            <w:cnfStyle w:val="001000000000"/>
            <w:tcW w:w="3812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Mites + Cyclops</w:t>
            </w:r>
          </w:p>
        </w:tc>
        <w:tc>
          <w:tcPr>
            <w:tcW w:w="929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108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900" w:type="dxa"/>
            <w:gridSpan w:val="2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170" w:type="dxa"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D45220" w:rsidRDefault="00D45220" w:rsidP="00D45220">
      <w:pPr>
        <w:bidi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bidi="ar-EG"/>
        </w:rPr>
      </w:pPr>
    </w:p>
    <w:p w:rsidR="00D45220" w:rsidRDefault="00D45220" w:rsidP="00D45220">
      <w:pPr>
        <w:bidi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bidi="ar-EG"/>
        </w:rPr>
      </w:pPr>
    </w:p>
    <w:p w:rsidR="00D45220" w:rsidRPr="00223736" w:rsidRDefault="00D45220" w:rsidP="00D45220">
      <w:pPr>
        <w:bidi w:val="0"/>
        <w:spacing w:after="200" w:line="276" w:lineRule="auto"/>
        <w:jc w:val="both"/>
        <w:rPr>
          <w:rFonts w:ascii="Times New Roman" w:hAnsi="Times New Roman" w:cs="Times New Roman"/>
          <w:lang w:bidi="ar-EG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D45220" w:rsidRPr="00223736" w:rsidTr="00F45BEA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Community II</w:t>
            </w:r>
          </w:p>
        </w:tc>
      </w:tr>
    </w:tbl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University: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Menoufia</w:t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Faculty: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Medicine</w:t>
      </w:r>
    </w:p>
    <w:tbl>
      <w:tblPr>
        <w:tblW w:w="0" w:type="auto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5184"/>
      </w:tblGrid>
      <w:tr w:rsidR="00D45220" w:rsidRPr="00223736" w:rsidTr="00F45BEA">
        <w:tc>
          <w:tcPr>
            <w:tcW w:w="5184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sz w:val="28"/>
                <w:szCs w:val="20"/>
                <w:lang w:bidi="ar-EG"/>
              </w:rPr>
              <w:t>A - Administrative Information</w:t>
            </w:r>
          </w:p>
        </w:tc>
      </w:tr>
    </w:tbl>
    <w:p w:rsidR="00D45220" w:rsidRPr="00223736" w:rsidRDefault="00D45220" w:rsidP="00D45220">
      <w:pPr>
        <w:bidi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Course title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 Community II</w:t>
      </w:r>
    </w:p>
    <w:p w:rsidR="00D45220" w:rsidRPr="00223736" w:rsidRDefault="00D45220" w:rsidP="00D45220">
      <w:pPr>
        <w:tabs>
          <w:tab w:val="left" w:pos="5502"/>
          <w:tab w:val="right" w:pos="8126"/>
        </w:tabs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Code No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 MMIP-COM 308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Department offering the course: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Public health and community  Department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Programme(s) on which the course is given: 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MMIP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Academic year: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Third year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Semester: 3B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specification revision : February 2019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approval by Faculty Council: 12 February 2019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Credit hours: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Lecture: 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4 credit hours/ 60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Practical: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hour/ 15 taught hours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           Total: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5 credit hours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</w:rPr>
      </w:pPr>
    </w:p>
    <w:p w:rsidR="00D45220" w:rsidRPr="00223736" w:rsidRDefault="00D45220" w:rsidP="00D45220">
      <w:pPr>
        <w:autoSpaceDE w:val="0"/>
        <w:autoSpaceDN w:val="0"/>
        <w:bidi w:val="0"/>
        <w:adjustRightInd w:val="0"/>
        <w:spacing w:before="120" w:line="276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2373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Contents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230"/>
        <w:gridCol w:w="1620"/>
        <w:gridCol w:w="1191"/>
      </w:tblGrid>
      <w:tr w:rsidR="00D45220" w:rsidRPr="00223736" w:rsidTr="00F45BEA">
        <w:trPr>
          <w:jc w:val="center"/>
        </w:trPr>
        <w:tc>
          <w:tcPr>
            <w:tcW w:w="900" w:type="dxa"/>
            <w:shd w:val="clear" w:color="auto" w:fill="F2F2F2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</w:p>
        </w:tc>
        <w:tc>
          <w:tcPr>
            <w:tcW w:w="4230" w:type="dxa"/>
            <w:shd w:val="clear" w:color="auto" w:fill="F2F2F2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Title  </w:t>
            </w:r>
          </w:p>
        </w:tc>
        <w:tc>
          <w:tcPr>
            <w:tcW w:w="1620" w:type="dxa"/>
            <w:shd w:val="clear" w:color="auto" w:fill="F2F2F2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Teaching methods</w:t>
            </w:r>
          </w:p>
        </w:tc>
        <w:tc>
          <w:tcPr>
            <w:tcW w:w="1191" w:type="dxa"/>
            <w:shd w:val="clear" w:color="auto" w:fill="F2F2F2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Actual hours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Medical statistics introduction and Sampling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Lecture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trHeight w:val="287"/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Presentation of data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Lecture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trHeight w:val="287"/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Application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Practical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220" w:rsidRPr="00223736" w:rsidTr="00F45BEA">
        <w:trPr>
          <w:trHeight w:val="233"/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2nd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Normal distribution curve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Lecture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Statistical tests and Vital statistics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Lecture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Application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How to read a paper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 and practical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Application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Introduction to special epidemiology&amp; Droplet infection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Droplet infection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Droplet infection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Food borne infections 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Food borne infections 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Food borne infections 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PBL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Contact infections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Contact infections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Contact infections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Arthropods borne diseases  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Arthropods borne diseases  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Arthropods borne diseases  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Emerging &amp; re-emerging diseases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Hospital acquired infection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Infection control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Field visit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Non-communicable diseases: Hypertension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Cancer  and Diabetes Mellitus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Oncology department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Field study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Quizzes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11th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Quizzes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 w:val="restart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37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Seminar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45220" w:rsidRPr="00223736" w:rsidTr="00F45BEA">
        <w:trPr>
          <w:jc w:val="center"/>
        </w:trPr>
        <w:tc>
          <w:tcPr>
            <w:tcW w:w="900" w:type="dxa"/>
            <w:vMerge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3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620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Seminar </w:t>
            </w:r>
          </w:p>
        </w:tc>
        <w:tc>
          <w:tcPr>
            <w:tcW w:w="1191" w:type="dxa"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</w:tbl>
    <w:p w:rsidR="00D45220" w:rsidRDefault="00D45220" w:rsidP="00D45220">
      <w:pPr>
        <w:bidi w:val="0"/>
        <w:jc w:val="both"/>
        <w:rPr>
          <w:rFonts w:ascii="Times New Roman" w:hAnsi="Times New Roman" w:cs="Times New Roman"/>
          <w:lang w:val="en-AU"/>
        </w:rPr>
      </w:pPr>
    </w:p>
    <w:p w:rsidR="00D45220" w:rsidRDefault="00D45220" w:rsidP="00D45220">
      <w:pPr>
        <w:bidi w:val="0"/>
        <w:jc w:val="both"/>
        <w:rPr>
          <w:rFonts w:ascii="Times New Roman" w:hAnsi="Times New Roman" w:cs="Times New Roman"/>
          <w:lang w:val="en-AU"/>
        </w:rPr>
      </w:pPr>
    </w:p>
    <w:p w:rsidR="00D45220" w:rsidRDefault="00D45220" w:rsidP="00D45220">
      <w:pPr>
        <w:bidi w:val="0"/>
        <w:jc w:val="both"/>
        <w:rPr>
          <w:rFonts w:ascii="Times New Roman" w:hAnsi="Times New Roman" w:cs="Times New Roman"/>
          <w:lang w:val="en-AU"/>
        </w:rPr>
      </w:pPr>
    </w:p>
    <w:p w:rsidR="00D45220" w:rsidRDefault="00D45220" w:rsidP="00D45220">
      <w:pPr>
        <w:bidi w:val="0"/>
        <w:jc w:val="both"/>
        <w:rPr>
          <w:rFonts w:ascii="Times New Roman" w:hAnsi="Times New Roman" w:cs="Times New Roman"/>
          <w:lang w:val="en-AU"/>
        </w:rPr>
      </w:pPr>
    </w:p>
    <w:p w:rsidR="00D45220" w:rsidRDefault="00D45220" w:rsidP="00D45220">
      <w:pPr>
        <w:bidi w:val="0"/>
        <w:jc w:val="both"/>
        <w:rPr>
          <w:rFonts w:ascii="Times New Roman" w:hAnsi="Times New Roman" w:cs="Times New Roman"/>
          <w:lang w:val="en-AU"/>
        </w:rPr>
      </w:pPr>
    </w:p>
    <w:p w:rsidR="00D45220" w:rsidRDefault="00D45220" w:rsidP="00D45220">
      <w:pPr>
        <w:bidi w:val="0"/>
        <w:jc w:val="both"/>
        <w:rPr>
          <w:rFonts w:ascii="Times New Roman" w:hAnsi="Times New Roman" w:cs="Times New Roman"/>
          <w:lang w:val="en-AU"/>
        </w:rPr>
      </w:pPr>
    </w:p>
    <w:p w:rsidR="00D45220" w:rsidRDefault="00D45220" w:rsidP="00D45220">
      <w:pPr>
        <w:bidi w:val="0"/>
        <w:jc w:val="both"/>
        <w:rPr>
          <w:rFonts w:ascii="Times New Roman" w:hAnsi="Times New Roman" w:cs="Times New Roman"/>
          <w:lang w:val="en-AU"/>
        </w:rPr>
      </w:pPr>
    </w:p>
    <w:p w:rsidR="00D45220" w:rsidRDefault="00D45220" w:rsidP="00D45220">
      <w:pPr>
        <w:bidi w:val="0"/>
        <w:jc w:val="both"/>
        <w:rPr>
          <w:rFonts w:ascii="Times New Roman" w:hAnsi="Times New Roman" w:cs="Times New Roman"/>
          <w:lang w:val="en-AU"/>
        </w:rPr>
      </w:pPr>
    </w:p>
    <w:p w:rsidR="002C60BD" w:rsidRDefault="002C60BD" w:rsidP="002C60BD">
      <w:pPr>
        <w:bidi w:val="0"/>
        <w:jc w:val="both"/>
        <w:rPr>
          <w:rFonts w:ascii="Times New Roman" w:hAnsi="Times New Roman" w:cs="Times New Roman"/>
          <w:lang w:val="en-AU"/>
        </w:rPr>
      </w:pPr>
    </w:p>
    <w:p w:rsidR="002C60BD" w:rsidRPr="00223736" w:rsidRDefault="002C60BD" w:rsidP="002C60BD">
      <w:pPr>
        <w:bidi w:val="0"/>
        <w:jc w:val="both"/>
        <w:rPr>
          <w:rFonts w:ascii="Times New Roman" w:hAnsi="Times New Roman" w:cs="Times New Roman"/>
          <w:lang w:val="en-AU"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D45220" w:rsidRPr="00223736" w:rsidTr="00F45BEA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D45220" w:rsidRPr="00223736" w:rsidRDefault="00D45220" w:rsidP="00D45220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lastRenderedPageBreak/>
              <w:t>Community based learning VI</w:t>
            </w:r>
          </w:p>
        </w:tc>
      </w:tr>
    </w:tbl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University: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Menoufia</w:t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sz w:val="28"/>
          <w:szCs w:val="20"/>
          <w:lang w:bidi="ar-EG"/>
        </w:rPr>
        <w:tab/>
      </w: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Faculty: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Medicine</w:t>
      </w:r>
    </w:p>
    <w:tbl>
      <w:tblPr>
        <w:tblW w:w="0" w:type="auto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5184"/>
      </w:tblGrid>
      <w:tr w:rsidR="00D45220" w:rsidRPr="00223736" w:rsidTr="00F45BEA">
        <w:tc>
          <w:tcPr>
            <w:tcW w:w="5184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D45220" w:rsidRPr="00223736" w:rsidRDefault="00D45220" w:rsidP="00D45220">
            <w:pPr>
              <w:bidi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bidi="ar-EG"/>
              </w:rPr>
            </w:pPr>
            <w:r w:rsidRPr="00223736">
              <w:rPr>
                <w:rFonts w:ascii="Times New Roman" w:hAnsi="Times New Roman" w:cs="Times New Roman"/>
                <w:b/>
                <w:sz w:val="28"/>
                <w:szCs w:val="20"/>
                <w:lang w:bidi="ar-EG"/>
              </w:rPr>
              <w:t>A - Administrative Information</w:t>
            </w:r>
          </w:p>
        </w:tc>
      </w:tr>
    </w:tbl>
    <w:p w:rsidR="00D45220" w:rsidRPr="00223736" w:rsidRDefault="00D45220" w:rsidP="00D45220">
      <w:pPr>
        <w:bidi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Course title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 Community based learning VI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Code No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: MMIP-CBL 309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Department offering the course: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Public health and Community Medicine Department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Programme(s) on which the course is given:    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MMIP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 xml:space="preserve">Academic year: </w:t>
      </w:r>
      <w:r w:rsidRPr="00223736">
        <w:rPr>
          <w:rFonts w:ascii="Times New Roman" w:hAnsi="Times New Roman" w:cs="Times New Roman"/>
          <w:color w:val="000000"/>
          <w:sz w:val="28"/>
          <w:szCs w:val="20"/>
          <w:lang w:bidi="ar-EG"/>
        </w:rPr>
        <w:t>Third year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Semester: 3B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specification revision : February 2019</w:t>
      </w:r>
    </w:p>
    <w:p w:rsidR="00D45220" w:rsidRPr="00223736" w:rsidRDefault="00D45220" w:rsidP="00D45220">
      <w:pPr>
        <w:bidi w:val="0"/>
        <w:spacing w:after="120" w:line="276" w:lineRule="auto"/>
        <w:ind w:left="2880" w:hanging="2880"/>
        <w:jc w:val="both"/>
        <w:rPr>
          <w:rFonts w:ascii="Times New Roman" w:hAnsi="Times New Roman" w:cs="Times New Roman"/>
          <w:b/>
          <w:sz w:val="28"/>
          <w:szCs w:val="20"/>
          <w:highlight w:val="white"/>
          <w:lang w:bidi="ar-EG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highlight w:val="white"/>
          <w:lang w:bidi="ar-EG"/>
        </w:rPr>
        <w:t>Date of approval by Faculty Council: 12 February 2019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color w:val="000000"/>
          <w:sz w:val="28"/>
          <w:szCs w:val="20"/>
          <w:lang w:bidi="ar-EG"/>
        </w:rPr>
        <w:t>Credit hours:</w:t>
      </w:r>
    </w:p>
    <w:p w:rsidR="00D45220" w:rsidRPr="00223736" w:rsidRDefault="00D45220" w:rsidP="00D45220">
      <w:pPr>
        <w:bidi w:val="0"/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  <w:lang w:bidi="ar-EG"/>
        </w:rPr>
      </w:pP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Lecture:  Field: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hour/ 60 taught hours.</w:t>
      </w:r>
      <w:r w:rsidRPr="00223736">
        <w:rPr>
          <w:rFonts w:ascii="Times New Roman" w:hAnsi="Times New Roman" w:cs="Times New Roman"/>
          <w:b/>
          <w:sz w:val="28"/>
          <w:szCs w:val="20"/>
          <w:lang w:bidi="ar-EG"/>
        </w:rPr>
        <w:t xml:space="preserve">  Total: </w:t>
      </w:r>
      <w:r w:rsidRPr="00223736">
        <w:rPr>
          <w:rFonts w:ascii="Times New Roman" w:hAnsi="Times New Roman" w:cs="Times New Roman"/>
          <w:bCs/>
          <w:i/>
          <w:sz w:val="28"/>
          <w:szCs w:val="20"/>
          <w:lang w:bidi="ar-EG"/>
        </w:rPr>
        <w:t>1 credit hour</w:t>
      </w:r>
    </w:p>
    <w:p w:rsidR="00D45220" w:rsidRPr="00223736" w:rsidRDefault="00D45220" w:rsidP="00D45220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223736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Contents:</w:t>
      </w:r>
    </w:p>
    <w:tbl>
      <w:tblPr>
        <w:tblW w:w="7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4492"/>
        <w:gridCol w:w="2334"/>
      </w:tblGrid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Topic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Specialty 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Hospital waste management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Public health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Hospital waste management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Public health 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Gastroenteritis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Tropical 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Gastroenteritis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Pediatric 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Leprosy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rtl/>
              </w:rPr>
              <w:t>وحدة علاج الجزام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Malaria and leishmania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rtl/>
              </w:rPr>
              <w:t>ادارة الملاريا و الفلاريا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Mycolologic dermal infection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Derma 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Viral dermal infection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Derma 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Viral hepatitis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Hepatitis markers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Tropical 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Clinical pathology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Amebiasis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Entameba cyst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Tropical</w:t>
            </w:r>
          </w:p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  <w:rtl/>
              </w:rPr>
              <w:t>تحاليل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>Malria and leishmania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Tropical 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Virus related tumors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Oncology </w:t>
            </w: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20" w:rsidRPr="00223736" w:rsidTr="00F45BE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22373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36">
              <w:rPr>
                <w:rFonts w:ascii="Times New Roman" w:hAnsi="Times New Roman" w:cs="Times New Roman"/>
                <w:sz w:val="28"/>
                <w:szCs w:val="28"/>
              </w:rPr>
              <w:t xml:space="preserve">Exam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20" w:rsidRPr="00223736" w:rsidRDefault="00D45220" w:rsidP="00D45220">
            <w:pPr>
              <w:bidi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220" w:rsidRPr="00223736" w:rsidRDefault="00D45220" w:rsidP="00D4522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bidi="ar-EG"/>
        </w:rPr>
      </w:pPr>
    </w:p>
    <w:sectPr w:rsidR="00D45220" w:rsidRPr="00223736" w:rsidSect="00123C2E">
      <w:headerReference w:type="even" r:id="rId6"/>
      <w:headerReference w:type="default" r:id="rId7"/>
      <w:headerReference w:type="first" r:id="rId8"/>
      <w:pgSz w:w="11906" w:h="16838"/>
      <w:pgMar w:top="195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32" w:rsidRDefault="00A75632" w:rsidP="00123C2E">
      <w:pPr>
        <w:spacing w:after="0" w:line="240" w:lineRule="auto"/>
      </w:pPr>
      <w:r>
        <w:separator/>
      </w:r>
    </w:p>
  </w:endnote>
  <w:endnote w:type="continuationSeparator" w:id="1">
    <w:p w:rsidR="00A75632" w:rsidRDefault="00A75632" w:rsidP="0012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32" w:rsidRDefault="00A75632" w:rsidP="00123C2E">
      <w:pPr>
        <w:spacing w:after="0" w:line="240" w:lineRule="auto"/>
      </w:pPr>
      <w:r>
        <w:separator/>
      </w:r>
    </w:p>
  </w:footnote>
  <w:footnote w:type="continuationSeparator" w:id="1">
    <w:p w:rsidR="00A75632" w:rsidRDefault="00A75632" w:rsidP="0012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BD" w:rsidRDefault="009F7B3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6735" o:spid="_x0000_s2050" type="#_x0000_t75" style="position:absolute;left:0;text-align:left;margin-left:0;margin-top:0;width:312pt;height:363pt;z-index:-251655168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2E" w:rsidRDefault="002C60BD">
    <w:pPr>
      <w:pStyle w:val="Header"/>
      <w:rPr>
        <w:lang w:bidi="ar-EG"/>
      </w:rPr>
    </w:pPr>
    <w:r>
      <w:rPr>
        <w:rFonts w:cs="Arial"/>
        <w:noProof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-240030</wp:posOffset>
          </wp:positionV>
          <wp:extent cx="1076325" cy="952500"/>
          <wp:effectExtent l="0" t="0" r="9525" b="0"/>
          <wp:wrapTight wrapText="bothSides">
            <wp:wrapPolygon edited="0">
              <wp:start x="0" y="0"/>
              <wp:lineTo x="0" y="21168"/>
              <wp:lineTo x="21409" y="21168"/>
              <wp:lineTo x="21409" y="0"/>
              <wp:lineTo x="0" y="0"/>
            </wp:wrapPolygon>
          </wp:wrapTight>
          <wp:docPr id="1" name="Picture 1" descr="Description: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7B34" w:rsidRPr="009F7B34">
      <w:rPr>
        <w:b/>
        <w:bCs/>
        <w:noProof/>
        <w:sz w:val="28"/>
        <w:szCs w:val="2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6736" o:spid="_x0000_s2051" type="#_x0000_t75" style="position:absolute;left:0;text-align:left;margin-left:0;margin-top:0;width:312pt;height:363pt;z-index:-251654144;mso-position-horizontal:center;mso-position-horizontal-relative:margin;mso-position-vertical:center;mso-position-vertical-relative:margin" o:allowincell="f">
          <v:imagedata r:id="rId2" o:title="download"/>
          <w10:wrap anchorx="margin" anchory="margin"/>
        </v:shape>
      </w:pict>
    </w:r>
    <w:r>
      <w:rPr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-201930</wp:posOffset>
          </wp:positionV>
          <wp:extent cx="1771650" cy="895350"/>
          <wp:effectExtent l="0" t="0" r="0" b="0"/>
          <wp:wrapTight wrapText="bothSides">
            <wp:wrapPolygon edited="0">
              <wp:start x="4877" y="919"/>
              <wp:lineTo x="1626" y="2757"/>
              <wp:lineTo x="465" y="4596"/>
              <wp:lineTo x="465" y="11489"/>
              <wp:lineTo x="1394" y="16545"/>
              <wp:lineTo x="5574" y="20221"/>
              <wp:lineTo x="7432" y="20221"/>
              <wp:lineTo x="14168" y="19302"/>
              <wp:lineTo x="20439" y="17923"/>
              <wp:lineTo x="20671" y="5515"/>
              <wp:lineTo x="19510" y="4596"/>
              <wp:lineTo x="8129" y="919"/>
              <wp:lineTo x="4877" y="919"/>
            </wp:wrapPolygon>
          </wp:wrapTight>
          <wp:docPr id="2" name="Picture 2" descr="لوجو الجو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لوجو الجود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43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BD" w:rsidRDefault="009F7B3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6734" o:spid="_x0000_s2049" type="#_x0000_t75" style="position:absolute;left:0;text-align:left;margin-left:0;margin-top:0;width:312pt;height:363pt;z-index:-251656192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5220"/>
    <w:rsid w:val="00123C2E"/>
    <w:rsid w:val="001D0A09"/>
    <w:rsid w:val="002C60BD"/>
    <w:rsid w:val="00414DB1"/>
    <w:rsid w:val="00574BC1"/>
    <w:rsid w:val="009F7B34"/>
    <w:rsid w:val="00A75632"/>
    <w:rsid w:val="00D43274"/>
    <w:rsid w:val="00D4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220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D45220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220"/>
    <w:pPr>
      <w:keepNext/>
      <w:keepLines/>
      <w:bidi w:val="0"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220"/>
    <w:pPr>
      <w:keepNext/>
      <w:keepLines/>
      <w:bidi w:val="0"/>
      <w:spacing w:before="120" w:after="0" w:line="256" w:lineRule="auto"/>
      <w:outlineLvl w:val="3"/>
    </w:pPr>
    <w:rPr>
      <w:rFonts w:ascii="Calibri Light" w:eastAsia="SimSun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220"/>
    <w:pPr>
      <w:keepNext/>
      <w:keepLines/>
      <w:bidi w:val="0"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220"/>
    <w:pPr>
      <w:keepNext/>
      <w:keepLines/>
      <w:bidi w:val="0"/>
      <w:spacing w:before="120" w:after="0" w:line="256" w:lineRule="auto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45220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220"/>
    <w:pPr>
      <w:keepNext/>
      <w:keepLines/>
      <w:bidi w:val="0"/>
      <w:spacing w:before="120" w:after="0" w:line="256" w:lineRule="auto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220"/>
    <w:pPr>
      <w:keepNext/>
      <w:keepLines/>
      <w:bidi w:val="0"/>
      <w:spacing w:before="120" w:after="0" w:line="256" w:lineRule="auto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22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D452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22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220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4522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22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45220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22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22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Header">
    <w:name w:val="header"/>
    <w:aliases w:val=" Char"/>
    <w:basedOn w:val="Normal"/>
    <w:link w:val="HeaderChar"/>
    <w:uiPriority w:val="99"/>
    <w:rsid w:val="00D452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452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D45220"/>
    <w:pPr>
      <w:bidi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PlainTextChar">
    <w:name w:val="Plain Text Char"/>
    <w:basedOn w:val="DefaultParagraphFont"/>
    <w:link w:val="PlainText"/>
    <w:rsid w:val="00D45220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4522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D45220"/>
    <w:rPr>
      <w:rFonts w:ascii="Calibri" w:eastAsia="Times New Roman" w:hAnsi="Calibri" w:cs="Times New Roman"/>
      <w:lang/>
    </w:rPr>
  </w:style>
  <w:style w:type="paragraph" w:styleId="ListParagraph">
    <w:name w:val="List Paragraph"/>
    <w:basedOn w:val="Normal"/>
    <w:uiPriority w:val="34"/>
    <w:qFormat/>
    <w:rsid w:val="00D4522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4522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52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2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45220"/>
    <w:rPr>
      <w:color w:val="0000FF"/>
      <w:u w:val="single"/>
    </w:rPr>
  </w:style>
  <w:style w:type="character" w:customStyle="1" w:styleId="shorttext">
    <w:name w:val="short_text"/>
    <w:rsid w:val="00D45220"/>
  </w:style>
  <w:style w:type="character" w:customStyle="1" w:styleId="hps">
    <w:name w:val="hps"/>
    <w:rsid w:val="00D45220"/>
  </w:style>
  <w:style w:type="table" w:styleId="TableGrid">
    <w:name w:val="Table Grid"/>
    <w:basedOn w:val="TableNormal"/>
    <w:uiPriority w:val="59"/>
    <w:rsid w:val="00D4522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4522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D45220"/>
    <w:rPr>
      <w:rFonts w:ascii="Calibri" w:eastAsia="Calibri" w:hAnsi="Calibri" w:cs="Arial"/>
    </w:rPr>
  </w:style>
  <w:style w:type="paragraph" w:customStyle="1" w:styleId="a">
    <w:name w:val="سرد الفقرات"/>
    <w:basedOn w:val="Normal"/>
    <w:qFormat/>
    <w:rsid w:val="00D4522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Revision">
    <w:name w:val="Revision"/>
    <w:hidden/>
    <w:uiPriority w:val="99"/>
    <w:semiHidden/>
    <w:rsid w:val="00D45220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FootnoteTextChar">
    <w:name w:val="Footnote Text Char"/>
    <w:link w:val="FootnoteText"/>
    <w:uiPriority w:val="99"/>
    <w:rsid w:val="00D45220"/>
    <w:rPr>
      <w:rFonts w:ascii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D45220"/>
    <w:pPr>
      <w:bidi w:val="0"/>
      <w:spacing w:after="0" w:line="240" w:lineRule="auto"/>
    </w:pPr>
    <w:rPr>
      <w:rFonts w:ascii="Calibri" w:hAnsi="Calibri" w:cs="Arial"/>
    </w:rPr>
  </w:style>
  <w:style w:type="character" w:customStyle="1" w:styleId="FootnoteTextChar1">
    <w:name w:val="Footnote Text Char1"/>
    <w:basedOn w:val="DefaultParagraphFont"/>
    <w:uiPriority w:val="99"/>
    <w:semiHidden/>
    <w:rsid w:val="00D452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45220"/>
    <w:rPr>
      <w:rFonts w:ascii="Calibri" w:hAnsi="Calibri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D45220"/>
    <w:pPr>
      <w:bidi w:val="0"/>
      <w:spacing w:line="240" w:lineRule="auto"/>
    </w:pPr>
    <w:rPr>
      <w:rFonts w:ascii="Calibri" w:hAnsi="Calibri" w:cs="Arial"/>
    </w:rPr>
  </w:style>
  <w:style w:type="character" w:customStyle="1" w:styleId="CommentTextChar1">
    <w:name w:val="Comment Text Char1"/>
    <w:basedOn w:val="DefaultParagraphFont"/>
    <w:rsid w:val="00D4522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D45220"/>
    <w:rPr>
      <w:rFonts w:ascii="Calibri" w:hAnsi="Calibri" w:cs="Arial"/>
    </w:rPr>
  </w:style>
  <w:style w:type="paragraph" w:styleId="EndnoteText">
    <w:name w:val="endnote text"/>
    <w:basedOn w:val="Normal"/>
    <w:link w:val="EndnoteTextChar"/>
    <w:uiPriority w:val="99"/>
    <w:unhideWhenUsed/>
    <w:rsid w:val="00D45220"/>
    <w:pPr>
      <w:bidi w:val="0"/>
      <w:spacing w:after="0" w:line="240" w:lineRule="auto"/>
    </w:pPr>
    <w:rPr>
      <w:rFonts w:ascii="Calibri" w:hAnsi="Calibri" w:cs="Arial"/>
    </w:rPr>
  </w:style>
  <w:style w:type="character" w:customStyle="1" w:styleId="EndnoteTextChar1">
    <w:name w:val="Endnote Text Char1"/>
    <w:basedOn w:val="DefaultParagraphFont"/>
    <w:rsid w:val="00D45220"/>
    <w:rPr>
      <w:sz w:val="20"/>
      <w:szCs w:val="20"/>
    </w:rPr>
  </w:style>
  <w:style w:type="character" w:customStyle="1" w:styleId="TitleChar">
    <w:name w:val="Title Char"/>
    <w:link w:val="Title"/>
    <w:uiPriority w:val="10"/>
    <w:rsid w:val="00D45220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D45220"/>
    <w:pPr>
      <w:bidi w:val="0"/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D45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link w:val="BodyText"/>
    <w:uiPriority w:val="99"/>
    <w:rsid w:val="00D45220"/>
    <w:rPr>
      <w:b/>
      <w:bCs/>
      <w:sz w:val="24"/>
      <w:szCs w:val="24"/>
      <w:lang w:eastAsia="ar-SA" w:bidi="ar-EG"/>
    </w:rPr>
  </w:style>
  <w:style w:type="paragraph" w:styleId="BodyText">
    <w:name w:val="Body Text"/>
    <w:basedOn w:val="Normal"/>
    <w:link w:val="BodyTextChar"/>
    <w:uiPriority w:val="99"/>
    <w:unhideWhenUsed/>
    <w:rsid w:val="00D45220"/>
    <w:pPr>
      <w:pBdr>
        <w:top w:val="single" w:sz="12" w:space="1" w:color="auto"/>
        <w:bottom w:val="single" w:sz="12" w:space="1" w:color="auto"/>
      </w:pBdr>
      <w:bidi w:val="0"/>
      <w:spacing w:after="0" w:line="240" w:lineRule="auto"/>
    </w:pPr>
    <w:rPr>
      <w:b/>
      <w:bCs/>
      <w:sz w:val="24"/>
      <w:szCs w:val="24"/>
      <w:lang w:eastAsia="ar-SA" w:bidi="ar-EG"/>
    </w:rPr>
  </w:style>
  <w:style w:type="character" w:customStyle="1" w:styleId="BodyTextChar1">
    <w:name w:val="Body Text Char1"/>
    <w:basedOn w:val="DefaultParagraphFont"/>
    <w:uiPriority w:val="99"/>
    <w:semiHidden/>
    <w:rsid w:val="00D45220"/>
  </w:style>
  <w:style w:type="character" w:customStyle="1" w:styleId="BodyTextIndentChar">
    <w:name w:val="Body Text Indent Char"/>
    <w:link w:val="BodyTextIndent"/>
    <w:uiPriority w:val="99"/>
    <w:rsid w:val="00D45220"/>
    <w:rPr>
      <w:sz w:val="24"/>
      <w:szCs w:val="24"/>
      <w:lang w:eastAsia="ar-SA" w:bidi="ar-EG"/>
    </w:rPr>
  </w:style>
  <w:style w:type="paragraph" w:styleId="BodyTextIndent">
    <w:name w:val="Body Text Indent"/>
    <w:basedOn w:val="Normal"/>
    <w:link w:val="BodyTextIndentChar"/>
    <w:uiPriority w:val="99"/>
    <w:unhideWhenUsed/>
    <w:rsid w:val="00D45220"/>
    <w:pPr>
      <w:bidi w:val="0"/>
      <w:spacing w:after="0" w:line="240" w:lineRule="auto"/>
      <w:ind w:left="120"/>
    </w:pPr>
    <w:rPr>
      <w:sz w:val="24"/>
      <w:szCs w:val="24"/>
      <w:lang w:eastAsia="ar-SA" w:bidi="ar-EG"/>
    </w:rPr>
  </w:style>
  <w:style w:type="character" w:customStyle="1" w:styleId="BodyTextIndentChar1">
    <w:name w:val="Body Text Indent Char1"/>
    <w:basedOn w:val="DefaultParagraphFont"/>
    <w:rsid w:val="00D45220"/>
  </w:style>
  <w:style w:type="character" w:customStyle="1" w:styleId="SubtitleChar">
    <w:name w:val="Subtitle Char"/>
    <w:link w:val="Subtitle"/>
    <w:uiPriority w:val="11"/>
    <w:rsid w:val="00D45220"/>
    <w:rPr>
      <w:rFonts w:ascii="Calibri Light" w:eastAsia="SimSun" w:hAnsi="Calibri Light"/>
      <w:smallCaps/>
      <w:color w:val="59595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220"/>
    <w:pPr>
      <w:bidi w:val="0"/>
      <w:spacing w:line="256" w:lineRule="auto"/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SubtitleChar1">
    <w:name w:val="Subtitle Char1"/>
    <w:basedOn w:val="DefaultParagraphFont"/>
    <w:uiPriority w:val="11"/>
    <w:rsid w:val="00D45220"/>
    <w:rPr>
      <w:rFonts w:eastAsiaTheme="minorEastAsia"/>
      <w:color w:val="5A5A5A" w:themeColor="text1" w:themeTint="A5"/>
      <w:spacing w:val="15"/>
    </w:rPr>
  </w:style>
  <w:style w:type="character" w:customStyle="1" w:styleId="BodyText2Char">
    <w:name w:val="Body Text 2 Char"/>
    <w:link w:val="BodyText2"/>
    <w:uiPriority w:val="99"/>
    <w:rsid w:val="00D45220"/>
    <w:rPr>
      <w:rFonts w:ascii="Calibri" w:hAnsi="Calibri" w:cs="Arial"/>
    </w:rPr>
  </w:style>
  <w:style w:type="paragraph" w:styleId="BodyText2">
    <w:name w:val="Body Text 2"/>
    <w:basedOn w:val="Normal"/>
    <w:link w:val="BodyText2Char"/>
    <w:uiPriority w:val="99"/>
    <w:unhideWhenUsed/>
    <w:rsid w:val="00D45220"/>
    <w:pPr>
      <w:bidi w:val="0"/>
      <w:spacing w:after="120" w:line="480" w:lineRule="auto"/>
    </w:pPr>
    <w:rPr>
      <w:rFonts w:ascii="Calibri" w:hAnsi="Calibri" w:cs="Arial"/>
    </w:rPr>
  </w:style>
  <w:style w:type="character" w:customStyle="1" w:styleId="BodyText2Char1">
    <w:name w:val="Body Text 2 Char1"/>
    <w:basedOn w:val="DefaultParagraphFont"/>
    <w:rsid w:val="00D45220"/>
  </w:style>
  <w:style w:type="character" w:customStyle="1" w:styleId="BodyText3Char">
    <w:name w:val="Body Text 3 Char"/>
    <w:link w:val="BodyText3"/>
    <w:uiPriority w:val="99"/>
    <w:rsid w:val="00D45220"/>
    <w:rPr>
      <w:rFonts w:ascii="Calibri" w:hAnsi="Calibri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45220"/>
    <w:pPr>
      <w:bidi w:val="0"/>
      <w:spacing w:after="120" w:line="256" w:lineRule="auto"/>
    </w:pPr>
    <w:rPr>
      <w:rFonts w:ascii="Calibri" w:hAnsi="Calibri" w:cs="Arial"/>
      <w:sz w:val="16"/>
      <w:szCs w:val="16"/>
    </w:rPr>
  </w:style>
  <w:style w:type="character" w:customStyle="1" w:styleId="BodyText3Char1">
    <w:name w:val="Body Text 3 Char1"/>
    <w:basedOn w:val="DefaultParagraphFont"/>
    <w:rsid w:val="00D45220"/>
    <w:rPr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rsid w:val="00D45220"/>
    <w:rPr>
      <w:rFonts w:ascii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5220"/>
    <w:pPr>
      <w:bidi w:val="0"/>
      <w:spacing w:after="120" w:line="480" w:lineRule="auto"/>
      <w:ind w:left="283"/>
    </w:pPr>
    <w:rPr>
      <w:rFonts w:ascii="Calibri" w:hAnsi="Calibri" w:cs="Arial"/>
    </w:rPr>
  </w:style>
  <w:style w:type="character" w:customStyle="1" w:styleId="BodyTextIndent2Char1">
    <w:name w:val="Body Text Indent 2 Char1"/>
    <w:basedOn w:val="DefaultParagraphFont"/>
    <w:rsid w:val="00D45220"/>
  </w:style>
  <w:style w:type="character" w:customStyle="1" w:styleId="BodyTextIndent3Char">
    <w:name w:val="Body Text Indent 3 Char"/>
    <w:link w:val="BodyTextIndent3"/>
    <w:uiPriority w:val="99"/>
    <w:rsid w:val="00D45220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45220"/>
    <w:pPr>
      <w:bidi w:val="0"/>
      <w:spacing w:after="120" w:line="240" w:lineRule="auto"/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rsid w:val="00D45220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D45220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unhideWhenUsed/>
    <w:rsid w:val="00D45220"/>
    <w:pPr>
      <w:widowControl w:val="0"/>
      <w:shd w:val="clear" w:color="auto" w:fill="000080"/>
      <w:autoSpaceDE w:val="0"/>
      <w:autoSpaceDN w:val="0"/>
      <w:bidi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rsid w:val="00D45220"/>
    <w:rPr>
      <w:rFonts w:ascii="Segoe UI" w:hAnsi="Segoe UI" w:cs="Segoe UI"/>
      <w:sz w:val="16"/>
      <w:szCs w:val="16"/>
    </w:rPr>
  </w:style>
  <w:style w:type="character" w:customStyle="1" w:styleId="QuoteChar">
    <w:name w:val="Quote Char"/>
    <w:link w:val="Quote"/>
    <w:uiPriority w:val="29"/>
    <w:rsid w:val="00D45220"/>
    <w:rPr>
      <w:rFonts w:ascii="Calibri Light" w:eastAsia="SimSun" w:hAnsi="Calibri Light"/>
      <w:sz w:val="25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D45220"/>
    <w:pPr>
      <w:bidi w:val="0"/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QuoteChar1">
    <w:name w:val="Quote Char1"/>
    <w:basedOn w:val="DefaultParagraphFont"/>
    <w:uiPriority w:val="29"/>
    <w:rsid w:val="00D45220"/>
    <w:rPr>
      <w:i/>
      <w:iCs/>
      <w:color w:val="404040" w:themeColor="text1" w:themeTint="BF"/>
    </w:rPr>
  </w:style>
  <w:style w:type="character" w:customStyle="1" w:styleId="IntenseQuoteChar">
    <w:name w:val="Intense Quote Char"/>
    <w:link w:val="IntenseQuote"/>
    <w:uiPriority w:val="30"/>
    <w:rsid w:val="00D45220"/>
    <w:rPr>
      <w:rFonts w:ascii="Calibri" w:hAnsi="Calibri" w:cs="Arial"/>
      <w:color w:val="404040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220"/>
    <w:pPr>
      <w:bidi w:val="0"/>
      <w:spacing w:before="280" w:after="280" w:line="240" w:lineRule="auto"/>
      <w:ind w:left="1080" w:right="1080"/>
      <w:jc w:val="center"/>
    </w:pPr>
    <w:rPr>
      <w:rFonts w:ascii="Calibri" w:hAnsi="Calibri" w:cs="Arial"/>
      <w:color w:val="404040"/>
      <w:sz w:val="32"/>
      <w:szCs w:val="32"/>
    </w:rPr>
  </w:style>
  <w:style w:type="character" w:customStyle="1" w:styleId="IntenseQuoteChar1">
    <w:name w:val="Intense Quote Char1"/>
    <w:basedOn w:val="DefaultParagraphFont"/>
    <w:uiPriority w:val="30"/>
    <w:rsid w:val="00D45220"/>
    <w:rPr>
      <w:i/>
      <w:iCs/>
      <w:color w:val="4472C4" w:themeColor="accent1"/>
    </w:rPr>
  </w:style>
  <w:style w:type="character" w:customStyle="1" w:styleId="HeaderChar1">
    <w:name w:val="Header Char1"/>
    <w:uiPriority w:val="99"/>
    <w:locked/>
    <w:rsid w:val="00D45220"/>
    <w:rPr>
      <w:rFonts w:ascii="Calibri" w:eastAsia="Times New Roman" w:hAnsi="Calibri" w:cs="Arial"/>
    </w:rPr>
  </w:style>
  <w:style w:type="character" w:customStyle="1" w:styleId="FooterChar1">
    <w:name w:val="Footer Char1"/>
    <w:uiPriority w:val="99"/>
    <w:locked/>
    <w:rsid w:val="00D45220"/>
    <w:rPr>
      <w:rFonts w:ascii="Calibri" w:eastAsia="Times New Roman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45220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rsid w:val="002C60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220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D45220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220"/>
    <w:pPr>
      <w:keepNext/>
      <w:keepLines/>
      <w:bidi w:val="0"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220"/>
    <w:pPr>
      <w:keepNext/>
      <w:keepLines/>
      <w:bidi w:val="0"/>
      <w:spacing w:before="120" w:after="0" w:line="256" w:lineRule="auto"/>
      <w:outlineLvl w:val="3"/>
    </w:pPr>
    <w:rPr>
      <w:rFonts w:ascii="Calibri Light" w:eastAsia="SimSun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220"/>
    <w:pPr>
      <w:keepNext/>
      <w:keepLines/>
      <w:bidi w:val="0"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220"/>
    <w:pPr>
      <w:keepNext/>
      <w:keepLines/>
      <w:bidi w:val="0"/>
      <w:spacing w:before="120" w:after="0" w:line="256" w:lineRule="auto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45220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220"/>
    <w:pPr>
      <w:keepNext/>
      <w:keepLines/>
      <w:bidi w:val="0"/>
      <w:spacing w:before="120" w:after="0" w:line="256" w:lineRule="auto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220"/>
    <w:pPr>
      <w:keepNext/>
      <w:keepLines/>
      <w:bidi w:val="0"/>
      <w:spacing w:before="120" w:after="0" w:line="256" w:lineRule="auto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22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D452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22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220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4522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22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45220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22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22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Header">
    <w:name w:val="header"/>
    <w:aliases w:val=" Char"/>
    <w:basedOn w:val="Normal"/>
    <w:link w:val="HeaderChar"/>
    <w:uiPriority w:val="99"/>
    <w:rsid w:val="00D452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452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D45220"/>
    <w:pPr>
      <w:bidi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PlainTextChar">
    <w:name w:val="Plain Text Char"/>
    <w:basedOn w:val="DefaultParagraphFont"/>
    <w:link w:val="PlainText"/>
    <w:rsid w:val="00D45220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4522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45220"/>
    <w:rPr>
      <w:rFonts w:ascii="Calibri" w:eastAsia="Times New Roman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D4522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4522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52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2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45220"/>
    <w:rPr>
      <w:color w:val="0000FF"/>
      <w:u w:val="single"/>
    </w:rPr>
  </w:style>
  <w:style w:type="character" w:customStyle="1" w:styleId="shorttext">
    <w:name w:val="short_text"/>
    <w:rsid w:val="00D45220"/>
  </w:style>
  <w:style w:type="character" w:customStyle="1" w:styleId="hps">
    <w:name w:val="hps"/>
    <w:rsid w:val="00D45220"/>
  </w:style>
  <w:style w:type="table" w:styleId="TableGrid">
    <w:name w:val="Table Grid"/>
    <w:basedOn w:val="TableNormal"/>
    <w:uiPriority w:val="59"/>
    <w:rsid w:val="00D4522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4522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D45220"/>
    <w:rPr>
      <w:rFonts w:ascii="Calibri" w:eastAsia="Calibri" w:hAnsi="Calibri" w:cs="Arial"/>
    </w:rPr>
  </w:style>
  <w:style w:type="paragraph" w:customStyle="1" w:styleId="a">
    <w:name w:val="سرد الفقرات"/>
    <w:basedOn w:val="Normal"/>
    <w:qFormat/>
    <w:rsid w:val="00D4522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Revision">
    <w:name w:val="Revision"/>
    <w:hidden/>
    <w:uiPriority w:val="99"/>
    <w:semiHidden/>
    <w:rsid w:val="00D45220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FootnoteTextChar">
    <w:name w:val="Footnote Text Char"/>
    <w:link w:val="FootnoteText"/>
    <w:uiPriority w:val="99"/>
    <w:rsid w:val="00D45220"/>
    <w:rPr>
      <w:rFonts w:ascii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D45220"/>
    <w:pPr>
      <w:bidi w:val="0"/>
      <w:spacing w:after="0" w:line="240" w:lineRule="auto"/>
    </w:pPr>
    <w:rPr>
      <w:rFonts w:ascii="Calibri" w:hAnsi="Calibri" w:cs="Arial"/>
    </w:rPr>
  </w:style>
  <w:style w:type="character" w:customStyle="1" w:styleId="FootnoteTextChar1">
    <w:name w:val="Footnote Text Char1"/>
    <w:basedOn w:val="DefaultParagraphFont"/>
    <w:uiPriority w:val="99"/>
    <w:semiHidden/>
    <w:rsid w:val="00D452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45220"/>
    <w:rPr>
      <w:rFonts w:ascii="Calibri" w:hAnsi="Calibri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D45220"/>
    <w:pPr>
      <w:bidi w:val="0"/>
      <w:spacing w:line="240" w:lineRule="auto"/>
    </w:pPr>
    <w:rPr>
      <w:rFonts w:ascii="Calibri" w:hAnsi="Calibri" w:cs="Arial"/>
    </w:rPr>
  </w:style>
  <w:style w:type="character" w:customStyle="1" w:styleId="CommentTextChar1">
    <w:name w:val="Comment Text Char1"/>
    <w:basedOn w:val="DefaultParagraphFont"/>
    <w:rsid w:val="00D4522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D45220"/>
    <w:rPr>
      <w:rFonts w:ascii="Calibri" w:hAnsi="Calibri" w:cs="Arial"/>
    </w:rPr>
  </w:style>
  <w:style w:type="paragraph" w:styleId="EndnoteText">
    <w:name w:val="endnote text"/>
    <w:basedOn w:val="Normal"/>
    <w:link w:val="EndnoteTextChar"/>
    <w:uiPriority w:val="99"/>
    <w:unhideWhenUsed/>
    <w:rsid w:val="00D45220"/>
    <w:pPr>
      <w:bidi w:val="0"/>
      <w:spacing w:after="0" w:line="240" w:lineRule="auto"/>
    </w:pPr>
    <w:rPr>
      <w:rFonts w:ascii="Calibri" w:hAnsi="Calibri" w:cs="Arial"/>
    </w:rPr>
  </w:style>
  <w:style w:type="character" w:customStyle="1" w:styleId="EndnoteTextChar1">
    <w:name w:val="Endnote Text Char1"/>
    <w:basedOn w:val="DefaultParagraphFont"/>
    <w:rsid w:val="00D45220"/>
    <w:rPr>
      <w:sz w:val="20"/>
      <w:szCs w:val="20"/>
    </w:rPr>
  </w:style>
  <w:style w:type="character" w:customStyle="1" w:styleId="TitleChar">
    <w:name w:val="Title Char"/>
    <w:link w:val="Title"/>
    <w:uiPriority w:val="10"/>
    <w:rsid w:val="00D45220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D45220"/>
    <w:pPr>
      <w:bidi w:val="0"/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D45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link w:val="BodyText"/>
    <w:uiPriority w:val="99"/>
    <w:rsid w:val="00D45220"/>
    <w:rPr>
      <w:b/>
      <w:bCs/>
      <w:sz w:val="24"/>
      <w:szCs w:val="24"/>
      <w:lang w:eastAsia="ar-SA" w:bidi="ar-EG"/>
    </w:rPr>
  </w:style>
  <w:style w:type="paragraph" w:styleId="BodyText">
    <w:name w:val="Body Text"/>
    <w:basedOn w:val="Normal"/>
    <w:link w:val="BodyTextChar"/>
    <w:uiPriority w:val="99"/>
    <w:unhideWhenUsed/>
    <w:rsid w:val="00D45220"/>
    <w:pPr>
      <w:pBdr>
        <w:top w:val="single" w:sz="12" w:space="1" w:color="auto"/>
        <w:bottom w:val="single" w:sz="12" w:space="1" w:color="auto"/>
      </w:pBdr>
      <w:bidi w:val="0"/>
      <w:spacing w:after="0" w:line="240" w:lineRule="auto"/>
    </w:pPr>
    <w:rPr>
      <w:b/>
      <w:bCs/>
      <w:sz w:val="24"/>
      <w:szCs w:val="24"/>
      <w:lang w:eastAsia="ar-SA" w:bidi="ar-EG"/>
    </w:rPr>
  </w:style>
  <w:style w:type="character" w:customStyle="1" w:styleId="BodyTextChar1">
    <w:name w:val="Body Text Char1"/>
    <w:basedOn w:val="DefaultParagraphFont"/>
    <w:uiPriority w:val="99"/>
    <w:semiHidden/>
    <w:rsid w:val="00D45220"/>
  </w:style>
  <w:style w:type="character" w:customStyle="1" w:styleId="BodyTextIndentChar">
    <w:name w:val="Body Text Indent Char"/>
    <w:link w:val="BodyTextIndent"/>
    <w:uiPriority w:val="99"/>
    <w:rsid w:val="00D45220"/>
    <w:rPr>
      <w:sz w:val="24"/>
      <w:szCs w:val="24"/>
      <w:lang w:eastAsia="ar-SA" w:bidi="ar-EG"/>
    </w:rPr>
  </w:style>
  <w:style w:type="paragraph" w:styleId="BodyTextIndent">
    <w:name w:val="Body Text Indent"/>
    <w:basedOn w:val="Normal"/>
    <w:link w:val="BodyTextIndentChar"/>
    <w:uiPriority w:val="99"/>
    <w:unhideWhenUsed/>
    <w:rsid w:val="00D45220"/>
    <w:pPr>
      <w:bidi w:val="0"/>
      <w:spacing w:after="0" w:line="240" w:lineRule="auto"/>
      <w:ind w:left="120"/>
    </w:pPr>
    <w:rPr>
      <w:sz w:val="24"/>
      <w:szCs w:val="24"/>
      <w:lang w:eastAsia="ar-SA" w:bidi="ar-EG"/>
    </w:rPr>
  </w:style>
  <w:style w:type="character" w:customStyle="1" w:styleId="BodyTextIndentChar1">
    <w:name w:val="Body Text Indent Char1"/>
    <w:basedOn w:val="DefaultParagraphFont"/>
    <w:rsid w:val="00D45220"/>
  </w:style>
  <w:style w:type="character" w:customStyle="1" w:styleId="SubtitleChar">
    <w:name w:val="Subtitle Char"/>
    <w:link w:val="Subtitle"/>
    <w:uiPriority w:val="11"/>
    <w:rsid w:val="00D45220"/>
    <w:rPr>
      <w:rFonts w:ascii="Calibri Light" w:eastAsia="SimSun" w:hAnsi="Calibri Light"/>
      <w:smallCaps/>
      <w:color w:val="59595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220"/>
    <w:pPr>
      <w:bidi w:val="0"/>
      <w:spacing w:line="256" w:lineRule="auto"/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SubtitleChar1">
    <w:name w:val="Subtitle Char1"/>
    <w:basedOn w:val="DefaultParagraphFont"/>
    <w:uiPriority w:val="11"/>
    <w:rsid w:val="00D45220"/>
    <w:rPr>
      <w:rFonts w:eastAsiaTheme="minorEastAsia"/>
      <w:color w:val="5A5A5A" w:themeColor="text1" w:themeTint="A5"/>
      <w:spacing w:val="15"/>
    </w:rPr>
  </w:style>
  <w:style w:type="character" w:customStyle="1" w:styleId="BodyText2Char">
    <w:name w:val="Body Text 2 Char"/>
    <w:link w:val="BodyText2"/>
    <w:uiPriority w:val="99"/>
    <w:rsid w:val="00D45220"/>
    <w:rPr>
      <w:rFonts w:ascii="Calibri" w:hAnsi="Calibri" w:cs="Arial"/>
    </w:rPr>
  </w:style>
  <w:style w:type="paragraph" w:styleId="BodyText2">
    <w:name w:val="Body Text 2"/>
    <w:basedOn w:val="Normal"/>
    <w:link w:val="BodyText2Char"/>
    <w:uiPriority w:val="99"/>
    <w:unhideWhenUsed/>
    <w:rsid w:val="00D45220"/>
    <w:pPr>
      <w:bidi w:val="0"/>
      <w:spacing w:after="120" w:line="480" w:lineRule="auto"/>
    </w:pPr>
    <w:rPr>
      <w:rFonts w:ascii="Calibri" w:hAnsi="Calibri" w:cs="Arial"/>
    </w:rPr>
  </w:style>
  <w:style w:type="character" w:customStyle="1" w:styleId="BodyText2Char1">
    <w:name w:val="Body Text 2 Char1"/>
    <w:basedOn w:val="DefaultParagraphFont"/>
    <w:rsid w:val="00D45220"/>
  </w:style>
  <w:style w:type="character" w:customStyle="1" w:styleId="BodyText3Char">
    <w:name w:val="Body Text 3 Char"/>
    <w:link w:val="BodyText3"/>
    <w:uiPriority w:val="99"/>
    <w:rsid w:val="00D45220"/>
    <w:rPr>
      <w:rFonts w:ascii="Calibri" w:hAnsi="Calibri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45220"/>
    <w:pPr>
      <w:bidi w:val="0"/>
      <w:spacing w:after="120" w:line="256" w:lineRule="auto"/>
    </w:pPr>
    <w:rPr>
      <w:rFonts w:ascii="Calibri" w:hAnsi="Calibri" w:cs="Arial"/>
      <w:sz w:val="16"/>
      <w:szCs w:val="16"/>
    </w:rPr>
  </w:style>
  <w:style w:type="character" w:customStyle="1" w:styleId="BodyText3Char1">
    <w:name w:val="Body Text 3 Char1"/>
    <w:basedOn w:val="DefaultParagraphFont"/>
    <w:rsid w:val="00D45220"/>
    <w:rPr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rsid w:val="00D45220"/>
    <w:rPr>
      <w:rFonts w:ascii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5220"/>
    <w:pPr>
      <w:bidi w:val="0"/>
      <w:spacing w:after="120" w:line="480" w:lineRule="auto"/>
      <w:ind w:left="283"/>
    </w:pPr>
    <w:rPr>
      <w:rFonts w:ascii="Calibri" w:hAnsi="Calibri" w:cs="Arial"/>
    </w:rPr>
  </w:style>
  <w:style w:type="character" w:customStyle="1" w:styleId="BodyTextIndent2Char1">
    <w:name w:val="Body Text Indent 2 Char1"/>
    <w:basedOn w:val="DefaultParagraphFont"/>
    <w:rsid w:val="00D45220"/>
  </w:style>
  <w:style w:type="character" w:customStyle="1" w:styleId="BodyTextIndent3Char">
    <w:name w:val="Body Text Indent 3 Char"/>
    <w:link w:val="BodyTextIndent3"/>
    <w:uiPriority w:val="99"/>
    <w:rsid w:val="00D45220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45220"/>
    <w:pPr>
      <w:bidi w:val="0"/>
      <w:spacing w:after="120" w:line="240" w:lineRule="auto"/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rsid w:val="00D45220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D45220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unhideWhenUsed/>
    <w:rsid w:val="00D45220"/>
    <w:pPr>
      <w:widowControl w:val="0"/>
      <w:shd w:val="clear" w:color="auto" w:fill="000080"/>
      <w:autoSpaceDE w:val="0"/>
      <w:autoSpaceDN w:val="0"/>
      <w:bidi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rsid w:val="00D45220"/>
    <w:rPr>
      <w:rFonts w:ascii="Segoe UI" w:hAnsi="Segoe UI" w:cs="Segoe UI"/>
      <w:sz w:val="16"/>
      <w:szCs w:val="16"/>
    </w:rPr>
  </w:style>
  <w:style w:type="character" w:customStyle="1" w:styleId="QuoteChar">
    <w:name w:val="Quote Char"/>
    <w:link w:val="Quote"/>
    <w:uiPriority w:val="29"/>
    <w:rsid w:val="00D45220"/>
    <w:rPr>
      <w:rFonts w:ascii="Calibri Light" w:eastAsia="SimSun" w:hAnsi="Calibri Light"/>
      <w:sz w:val="25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D45220"/>
    <w:pPr>
      <w:bidi w:val="0"/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QuoteChar1">
    <w:name w:val="Quote Char1"/>
    <w:basedOn w:val="DefaultParagraphFont"/>
    <w:uiPriority w:val="29"/>
    <w:rsid w:val="00D45220"/>
    <w:rPr>
      <w:i/>
      <w:iCs/>
      <w:color w:val="404040" w:themeColor="text1" w:themeTint="BF"/>
    </w:rPr>
  </w:style>
  <w:style w:type="character" w:customStyle="1" w:styleId="IntenseQuoteChar">
    <w:name w:val="Intense Quote Char"/>
    <w:link w:val="IntenseQuote"/>
    <w:uiPriority w:val="30"/>
    <w:rsid w:val="00D45220"/>
    <w:rPr>
      <w:rFonts w:ascii="Calibri" w:hAnsi="Calibri" w:cs="Arial"/>
      <w:color w:val="404040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220"/>
    <w:pPr>
      <w:bidi w:val="0"/>
      <w:spacing w:before="280" w:after="280" w:line="240" w:lineRule="auto"/>
      <w:ind w:left="1080" w:right="1080"/>
      <w:jc w:val="center"/>
    </w:pPr>
    <w:rPr>
      <w:rFonts w:ascii="Calibri" w:hAnsi="Calibri" w:cs="Arial"/>
      <w:color w:val="404040"/>
      <w:sz w:val="32"/>
      <w:szCs w:val="32"/>
    </w:rPr>
  </w:style>
  <w:style w:type="character" w:customStyle="1" w:styleId="IntenseQuoteChar1">
    <w:name w:val="Intense Quote Char1"/>
    <w:basedOn w:val="DefaultParagraphFont"/>
    <w:uiPriority w:val="30"/>
    <w:rsid w:val="00D45220"/>
    <w:rPr>
      <w:i/>
      <w:iCs/>
      <w:color w:val="4472C4" w:themeColor="accent1"/>
    </w:rPr>
  </w:style>
  <w:style w:type="character" w:customStyle="1" w:styleId="HeaderChar1">
    <w:name w:val="Header Char1"/>
    <w:uiPriority w:val="99"/>
    <w:locked/>
    <w:rsid w:val="00D45220"/>
    <w:rPr>
      <w:rFonts w:ascii="Calibri" w:eastAsia="Times New Roman" w:hAnsi="Calibri" w:cs="Arial"/>
    </w:rPr>
  </w:style>
  <w:style w:type="character" w:customStyle="1" w:styleId="FooterChar1">
    <w:name w:val="Footer Char1"/>
    <w:uiPriority w:val="99"/>
    <w:locked/>
    <w:rsid w:val="00D45220"/>
    <w:rPr>
      <w:rFonts w:ascii="Calibri" w:eastAsia="Times New Roman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45220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rsid w:val="002C60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2197</Words>
  <Characters>12524</Characters>
  <Application>Microsoft Office Word</Application>
  <DocSecurity>0</DocSecurity>
  <Lines>104</Lines>
  <Paragraphs>29</Paragraphs>
  <ScaleCrop>false</ScaleCrop>
  <Company>Grizli777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AHMED.hamdan</dc:creator>
  <cp:lastModifiedBy>pc</cp:lastModifiedBy>
  <cp:revision>2</cp:revision>
  <dcterms:created xsi:type="dcterms:W3CDTF">2020-09-28T23:00:00Z</dcterms:created>
  <dcterms:modified xsi:type="dcterms:W3CDTF">2020-09-28T23:00:00Z</dcterms:modified>
</cp:coreProperties>
</file>