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7C" w:rsidRDefault="00405F7C" w:rsidP="00405F7C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                                      </w:t>
      </w:r>
      <w:r>
        <w:rPr>
          <w:rFonts w:eastAsia="Times New Roman"/>
          <w:b/>
          <w:bCs/>
          <w:sz w:val="30"/>
          <w:szCs w:val="30"/>
          <w:rtl/>
          <w:lang w:bidi="ar-EG"/>
        </w:rPr>
        <w:t>محضر اجتماع</w:t>
      </w:r>
    </w:p>
    <w:p w:rsidR="00405F7C" w:rsidRDefault="00405F7C" w:rsidP="00405F7C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                                   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</w:t>
      </w: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 xml:space="preserve">   (الخامسة)</w:t>
      </w:r>
    </w:p>
    <w:p w:rsidR="00405F7C" w:rsidRDefault="00405F7C" w:rsidP="00405F7C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                      المنعقدة يوم 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>الأربعاء</w:t>
      </w: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الموافق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>10/1/2017</w:t>
      </w:r>
    </w:p>
    <w:p w:rsidR="00405F7C" w:rsidRPr="008D3CD5" w:rsidRDefault="00405F7C" w:rsidP="00405F7C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                                  ********</w:t>
      </w:r>
      <w:r>
        <w:rPr>
          <w:rFonts w:eastAsia="Times New Roman"/>
          <w:b/>
          <w:bCs/>
          <w:sz w:val="30"/>
          <w:szCs w:val="30"/>
          <w:rtl/>
          <w:lang w:bidi="ar-EG"/>
        </w:rPr>
        <w:t>******</w:t>
      </w:r>
    </w:p>
    <w:p w:rsidR="00405F7C" w:rsidRDefault="00405F7C" w:rsidP="00405F7C">
      <w:pPr>
        <w:outlineLvl w:val="0"/>
        <w:rPr>
          <w:rtl/>
          <w:lang w:bidi="ar-EG"/>
        </w:rPr>
      </w:pPr>
    </w:p>
    <w:p w:rsidR="00405F7C" w:rsidRDefault="00405F7C" w:rsidP="00405F7C">
      <w:pPr>
        <w:ind w:left="-1080" w:firstLine="1080"/>
        <w:outlineLvl w:val="0"/>
        <w:rPr>
          <w:rtl/>
          <w:lang w:bidi="ar-EG"/>
        </w:rPr>
      </w:pPr>
    </w:p>
    <w:p w:rsidR="00405F7C" w:rsidRPr="00E60E01" w:rsidRDefault="00405F7C" w:rsidP="00405F7C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الجلسة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>10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/1/2018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05F7C" w:rsidRPr="00E60E01" w:rsidRDefault="00405F7C" w:rsidP="00405F7C">
      <w:pPr>
        <w:autoSpaceDE w:val="0"/>
        <w:autoSpaceDN w:val="0"/>
        <w:adjustRightInd w:val="0"/>
        <w:ind w:left="-720"/>
        <w:rPr>
          <w:rFonts w:eastAsia="Times New Roman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05F7C" w:rsidRPr="00E60E01" w:rsidRDefault="00405F7C" w:rsidP="00405F7C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E60E01">
        <w:rPr>
          <w:rFonts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الأول :- </w:t>
      </w:r>
    </w:p>
    <w:p w:rsidR="00405F7C" w:rsidRPr="00E60E01" w:rsidRDefault="00405F7C" w:rsidP="00405F7C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</w:rPr>
      </w:pPr>
      <w:r w:rsidRPr="00E60E01">
        <w:rPr>
          <w:rFonts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405F7C" w:rsidRPr="00E60E01" w:rsidRDefault="00405F7C" w:rsidP="00405F7C">
      <w:pPr>
        <w:ind w:left="-720"/>
        <w:jc w:val="lowKashida"/>
        <w:outlineLvl w:val="0"/>
        <w:rPr>
          <w:rFonts w:cs="Simplified Arabic"/>
          <w:b/>
          <w:bCs/>
          <w:sz w:val="28"/>
          <w:szCs w:val="28"/>
          <w:rtl/>
        </w:rPr>
      </w:pPr>
      <w:r w:rsidRPr="00E60E01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</w:t>
      </w:r>
      <w:r w:rsidRPr="00E60E01">
        <w:rPr>
          <w:rFonts w:cs="Simplified Arabic"/>
          <w:b/>
          <w:bCs/>
          <w:sz w:val="28"/>
          <w:szCs w:val="28"/>
          <w:rtl/>
        </w:rPr>
        <w:t>.</w:t>
      </w:r>
      <w:r w:rsidRPr="00E60E01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أحيط المجلس علما</w:t>
      </w:r>
      <w:r w:rsidRPr="00E60E01">
        <w:rPr>
          <w:rFonts w:cs="Simplified Arabic" w:hint="cs"/>
          <w:b/>
          <w:bCs/>
          <w:sz w:val="28"/>
          <w:szCs w:val="28"/>
          <w:rtl/>
        </w:rPr>
        <w:t>.</w:t>
      </w:r>
    </w:p>
    <w:p w:rsidR="00405F7C" w:rsidRPr="00843AE9" w:rsidRDefault="00405F7C" w:rsidP="00405F7C">
      <w:pPr>
        <w:autoSpaceDE w:val="0"/>
        <w:autoSpaceDN w:val="0"/>
        <w:adjustRightInd w:val="0"/>
        <w:ind w:left="-874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843AE9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الموضوع الثاني :-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بشأن مذكرة من أ.د/ وكيل الكلية لشئون البيئة بشأن الاطلاع على القوافل التي سوف تنفذ خلال شهر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يناير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ترشيح السادة أعضاء هيئة التدريس:-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 قافلة تمريضية متجهة إلى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الوحدة الصحية بقرية جدلام مركز تلا 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يوم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ربعاء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/1/201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 قافلة تمريضية متجهة إلى الوحدة الصحية بقرية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ساقية أبو شعرة مركز أشمون يوم الاثنين الموافق 22/1/2018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جاري ترشيح السادة أعضاء هيئة التدريس .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843AE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بخصوص تنظيم المؤتمر الدولي بجامعة المنيا تحت عنوان (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الإدمان الواقع والتحديات</w:t>
      </w:r>
      <w:r w:rsidRPr="00843AE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في العالم العربي ) في الفترة من 2-4 إبريل 2018 م .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القــــرار:-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 الإعلان عن المؤتمر .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الموضوع الرابع :-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بخصوص المعهد العربي لإنماء المدن بالتعاون مع وزارة الداخلية المغربية 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المديرية العامة للجامعات المحلية 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مديرية الأطر الإدارية والتقنية بصدد عقد مؤتمر بعنوان (المشروعات الصغيرة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والأسر المنتجة كرافد للتنمية ) في الفترة من 23-26 إبريل 2018 في مدينة أغادير بالمملكة المغربية .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القرار </w:t>
      </w:r>
    </w:p>
    <w:p w:rsidR="00405F7C" w:rsidRPr="00843AE9" w:rsidRDefault="00405F7C" w:rsidP="00405F7C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 الإعلان عن المؤتمر </w:t>
      </w:r>
    </w:p>
    <w:p w:rsidR="00405F7C" w:rsidRDefault="00405F7C" w:rsidP="00405F7C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الموضوع الخامس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405F7C" w:rsidRPr="00651227" w:rsidRDefault="00405F7C" w:rsidP="00405F7C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512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بخصوص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مقترح برنامج ندوات التوعية بكليات الجامعة ضد مخاطر الإدمان وتعاطي المخدرات اعتبار من بداية التيرم الثاني </w:t>
      </w:r>
      <w:r w:rsidRPr="006512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للعام الجامعي 2017/ 2018 </w:t>
      </w:r>
    </w:p>
    <w:p w:rsidR="00405F7C" w:rsidRDefault="00405F7C" w:rsidP="00405F7C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القرار :-</w:t>
      </w:r>
    </w:p>
    <w:p w:rsidR="00405F7C" w:rsidRPr="00E60E01" w:rsidRDefault="00405F7C" w:rsidP="00405F7C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512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الإعداد لعمل الندوات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405F7C" w:rsidRDefault="00405F7C" w:rsidP="00405F7C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الموضوع السادس :-</w:t>
      </w:r>
    </w:p>
    <w:p w:rsidR="00405F7C" w:rsidRPr="00634542" w:rsidRDefault="00405F7C" w:rsidP="00405F7C">
      <w:pPr>
        <w:ind w:left="-105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345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بخصوص</w:t>
      </w:r>
      <w:r w:rsidRPr="0063454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تقرير الخاص بفعاليات " الأسبوع الثقافي البيئي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B415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ومهرجان الأسبوع البيئي الخامس</w:t>
      </w:r>
      <w:r w:rsidRPr="0063454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للكلية التمريض- جامعة المنوفية في الفترة من 2/12 حتى 6/12/2017 "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القرار :-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B415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تم بنجاح الانتهاء من الأسبوع الثقافي البيئي الثاني ومهرجان الأسبوع البيئي الخامس لكلية التمريض </w:t>
      </w:r>
      <w:r w:rsidRPr="00B415C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B415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المنوفية</w:t>
      </w:r>
      <w:r w:rsidRPr="000649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الموضوع السابع :-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cs="Simplified Arabic"/>
          <w:b/>
          <w:bCs/>
          <w:sz w:val="28"/>
          <w:szCs w:val="28"/>
          <w:rtl/>
          <w:lang w:bidi="ar-EG"/>
        </w:rPr>
      </w:pPr>
      <w:r w:rsidRPr="005D3E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تم </w:t>
      </w:r>
      <w:r w:rsidRPr="005D3E49">
        <w:rPr>
          <w:rFonts w:cs="Simplified Arabic" w:hint="cs"/>
          <w:b/>
          <w:bCs/>
          <w:sz w:val="28"/>
          <w:szCs w:val="28"/>
          <w:rtl/>
          <w:lang w:bidi="ar-EG"/>
        </w:rPr>
        <w:t>الافتتاح الرسمي للصيدلية الخيرية بالكلية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وذلك يوم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D3E4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الأربعاء الموافق 6/12/2017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خلال ال</w:t>
      </w:r>
      <w:r w:rsidRPr="005D3E49">
        <w:rPr>
          <w:rFonts w:cs="Simplified Arabic" w:hint="cs"/>
          <w:b/>
          <w:bCs/>
          <w:sz w:val="28"/>
          <w:szCs w:val="28"/>
          <w:rtl/>
          <w:lang w:bidi="ar-EG"/>
        </w:rPr>
        <w:t>حفل الختامي للأسبوع الثقافي البيئي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الثاني </w:t>
      </w:r>
      <w:r w:rsidRPr="005D3E49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5D3E4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بمدرج الدور السادس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وتم التشكل الادارى للصيدلية الخيرية :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أ.د/ أمال السيد شحاتة المشرف العام ود/ سماح الجارحى مصري رئيس الصيدلية ود/ نيقين </w:t>
      </w:r>
      <w:r w:rsidRPr="00725B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عادل عامر المشرف الطلابي للصيدلية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ود/ محمد محمد بدر المشرف الصيدلي للصيدلية .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D545B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القرار :-</w:t>
      </w:r>
    </w:p>
    <w:p w:rsidR="00405F7C" w:rsidRDefault="00405F7C" w:rsidP="00405F7C">
      <w:pPr>
        <w:autoSpaceDE w:val="0"/>
        <w:autoSpaceDN w:val="0"/>
        <w:adjustRightInd w:val="0"/>
        <w:ind w:left="-1054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D545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تم</w:t>
      </w:r>
      <w:r w:rsidRPr="00D545B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عمل التشكل الادارى للصيدلية الخيرية</w:t>
      </w:r>
      <w:r w:rsidRPr="00D545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.</w:t>
      </w:r>
    </w:p>
    <w:p w:rsidR="00405F7C" w:rsidRDefault="00405F7C" w:rsidP="00405F7C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B657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الموضوع الثامن :-</w:t>
      </w:r>
    </w:p>
    <w:p w:rsidR="00405F7C" w:rsidRDefault="00405F7C" w:rsidP="00405F7C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بخصوص تقدم الشكر للصيدلية الخيرية بكلية التمريض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جامعة المنوفية على </w:t>
      </w:r>
      <w:r w:rsidRPr="00777A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تبرعها بمائة علبة شاتو وعدد أربعمائة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777A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وتسعة وخمسون زجاجة فيدج انتهاء صلاحية شهر 8/2018  لقسم الأمراض العصبية والنفسية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</w:t>
      </w:r>
      <w:r w:rsidRPr="00777AD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كلية الطب بطنطا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405F7C" w:rsidRDefault="00405F7C" w:rsidP="00405F7C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D545B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</w:t>
      </w:r>
      <w:bookmarkStart w:id="0" w:name="_GoBack"/>
      <w:bookmarkEnd w:id="0"/>
      <w:r w:rsidRPr="00D545B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قرار </w:t>
      </w:r>
    </w:p>
    <w:p w:rsidR="00405F7C" w:rsidRPr="00F512FC" w:rsidRDefault="00405F7C" w:rsidP="00405F7C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512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 xml:space="preserve">تم التبرع من الصيدلية الخيري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7E7563" w:rsidRDefault="007E7563">
      <w:pPr>
        <w:rPr>
          <w:lang w:bidi="ar-EG"/>
        </w:rPr>
      </w:pPr>
    </w:p>
    <w:sectPr w:rsidR="007E7563" w:rsidSect="009B3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BC"/>
    <w:rsid w:val="00405F7C"/>
    <w:rsid w:val="007E7563"/>
    <w:rsid w:val="009B3ADC"/>
    <w:rsid w:val="00C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7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7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2018-02-12T08:23:00Z</dcterms:created>
  <dcterms:modified xsi:type="dcterms:W3CDTF">2018-02-12T08:24:00Z</dcterms:modified>
</cp:coreProperties>
</file>