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3"/>
        <w:gridCol w:w="4578"/>
      </w:tblGrid>
      <w:tr w:rsidR="00E76F85" w:rsidRPr="00CA6417" w:rsidTr="00E76F85">
        <w:tc>
          <w:tcPr>
            <w:tcW w:w="2411" w:type="pct"/>
          </w:tcPr>
          <w:p w:rsidR="00E76F85" w:rsidRPr="009500D3" w:rsidRDefault="00E76F85" w:rsidP="00E76F8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500D3">
              <w:rPr>
                <w:b/>
                <w:bCs/>
                <w:sz w:val="28"/>
                <w:szCs w:val="28"/>
                <w:rtl/>
                <w:lang w:bidi="ar-EG"/>
              </w:rPr>
              <w:t xml:space="preserve">- اسم المقرر </w:t>
            </w:r>
          </w:p>
        </w:tc>
        <w:tc>
          <w:tcPr>
            <w:tcW w:w="2589" w:type="pct"/>
          </w:tcPr>
          <w:p w:rsidR="00E76F85" w:rsidRPr="00CA6417" w:rsidRDefault="00E76F85" w:rsidP="002C1D95">
            <w:pPr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سيكولوجية التعلم</w:t>
            </w:r>
          </w:p>
        </w:tc>
      </w:tr>
      <w:tr w:rsidR="00E76F85" w:rsidRPr="00CA6417" w:rsidTr="00E76F85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5" w:rsidRPr="009500D3" w:rsidRDefault="00E76F85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500D3">
              <w:rPr>
                <w:b/>
                <w:bCs/>
                <w:sz w:val="28"/>
                <w:szCs w:val="28"/>
                <w:rtl/>
                <w:lang w:bidi="ar-EG"/>
              </w:rPr>
              <w:t>- عدد الوحدات\ الساعات المعتمدة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5" w:rsidRPr="00CA6417" w:rsidRDefault="00E76F85" w:rsidP="00E76F85">
            <w:pPr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lang w:bidi="ar-EG"/>
              </w:rPr>
              <w:t>2</w:t>
            </w:r>
            <w:r w:rsidRPr="00CA6417">
              <w:rPr>
                <w:sz w:val="28"/>
                <w:szCs w:val="28"/>
                <w:rtl/>
                <w:lang w:bidi="ar-EG"/>
              </w:rPr>
              <w:t>ساعة معتمدة</w:t>
            </w:r>
          </w:p>
          <w:p w:rsidR="00E76F85" w:rsidRPr="00CA6417" w:rsidRDefault="00E76F85" w:rsidP="00E76F85">
            <w:pPr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</w:t>
            </w:r>
            <w:r w:rsidRPr="00CA6417">
              <w:rPr>
                <w:sz w:val="28"/>
                <w:szCs w:val="28"/>
                <w:lang w:bidi="ar-EG"/>
              </w:rPr>
              <w:t>2</w:t>
            </w:r>
            <w:r w:rsidRPr="00CA6417">
              <w:rPr>
                <w:sz w:val="28"/>
                <w:szCs w:val="28"/>
                <w:rtl/>
                <w:lang w:bidi="ar-EG"/>
              </w:rPr>
              <w:t xml:space="preserve">ساعة ) نظري    +  ( </w:t>
            </w:r>
            <w:r>
              <w:rPr>
                <w:sz w:val="28"/>
                <w:szCs w:val="28"/>
                <w:lang w:bidi="ar-EG"/>
              </w:rPr>
              <w:t xml:space="preserve"> </w:t>
            </w:r>
            <w:r w:rsidRPr="00CA6417">
              <w:rPr>
                <w:sz w:val="28"/>
                <w:szCs w:val="28"/>
                <w:lang w:bidi="ar-EG"/>
              </w:rPr>
              <w:t>-</w:t>
            </w:r>
            <w:r w:rsidRPr="00CA6417">
              <w:rPr>
                <w:sz w:val="28"/>
                <w:szCs w:val="28"/>
                <w:rtl/>
                <w:lang w:bidi="ar-EG"/>
              </w:rPr>
              <w:t>) عملي</w:t>
            </w:r>
          </w:p>
        </w:tc>
      </w:tr>
      <w:tr w:rsidR="00E76F85" w:rsidRPr="00CA6417" w:rsidTr="00E76F85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5" w:rsidRPr="00E76F85" w:rsidRDefault="00E76F85" w:rsidP="002C1D95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 w:rsidRPr="00E76F85">
              <w:rPr>
                <w:b/>
                <w:bCs/>
                <w:sz w:val="28"/>
                <w:szCs w:val="28"/>
                <w:rtl/>
                <w:lang w:bidi="ar-EG"/>
              </w:rPr>
              <w:t xml:space="preserve">- تدريس المقرر: </w:t>
            </w:r>
          </w:p>
          <w:p w:rsidR="00E76F85" w:rsidRPr="00E76F85" w:rsidRDefault="00E76F85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5" w:rsidRPr="00CA6417" w:rsidRDefault="00E76F85" w:rsidP="00E76F85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E76F85" w:rsidRPr="00CA6417" w:rsidTr="00E76F85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5" w:rsidRPr="005F0195" w:rsidRDefault="00E76F85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0195">
              <w:rPr>
                <w:b/>
                <w:bCs/>
                <w:sz w:val="28"/>
                <w:szCs w:val="28"/>
                <w:rtl/>
                <w:lang w:bidi="ar-EG"/>
              </w:rPr>
              <w:t xml:space="preserve">- الموضوعات التي تم تدريسها 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5" w:rsidRPr="00CA6417" w:rsidRDefault="00E76F85" w:rsidP="00E76F85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CA6417">
              <w:rPr>
                <w:sz w:val="28"/>
                <w:szCs w:val="28"/>
                <w:lang w:bidi="ar-EG"/>
              </w:rPr>
              <w:t>Learning</w:t>
            </w:r>
          </w:p>
          <w:p w:rsidR="00E76F85" w:rsidRPr="00CA6417" w:rsidRDefault="00E76F85" w:rsidP="00E76F85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CA6417">
              <w:rPr>
                <w:sz w:val="28"/>
                <w:szCs w:val="28"/>
                <w:lang w:bidi="ar-EG"/>
              </w:rPr>
              <w:t>Motivation</w:t>
            </w:r>
          </w:p>
          <w:p w:rsidR="00E76F85" w:rsidRPr="00CA6417" w:rsidRDefault="00E76F85" w:rsidP="00E76F85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CA6417">
              <w:rPr>
                <w:sz w:val="28"/>
                <w:szCs w:val="28"/>
                <w:lang w:bidi="ar-EG"/>
              </w:rPr>
              <w:t>Emotions</w:t>
            </w:r>
          </w:p>
          <w:p w:rsidR="00E76F85" w:rsidRPr="00CA6417" w:rsidRDefault="00E76F85" w:rsidP="00E76F85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CA6417">
              <w:rPr>
                <w:sz w:val="28"/>
                <w:szCs w:val="28"/>
                <w:lang w:bidi="ar-EG"/>
              </w:rPr>
              <w:t>Behaviors</w:t>
            </w:r>
          </w:p>
          <w:p w:rsidR="00E76F85" w:rsidRPr="00CA6417" w:rsidRDefault="00E76F85" w:rsidP="00E76F85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sz w:val="28"/>
                <w:szCs w:val="28"/>
                <w:lang w:bidi="ar-EG"/>
              </w:rPr>
            </w:pPr>
            <w:proofErr w:type="spellStart"/>
            <w:r w:rsidRPr="00CA6417">
              <w:rPr>
                <w:sz w:val="28"/>
                <w:szCs w:val="28"/>
                <w:lang w:bidi="ar-EG"/>
              </w:rPr>
              <w:t>Devolpment</w:t>
            </w:r>
            <w:proofErr w:type="spellEnd"/>
            <w:r w:rsidRPr="00CA6417">
              <w:rPr>
                <w:sz w:val="28"/>
                <w:szCs w:val="28"/>
                <w:lang w:bidi="ar-EG"/>
              </w:rPr>
              <w:t xml:space="preserve"> of educational </w:t>
            </w:r>
            <w:proofErr w:type="spellStart"/>
            <w:r w:rsidRPr="00CA6417">
              <w:rPr>
                <w:sz w:val="28"/>
                <w:szCs w:val="28"/>
                <w:lang w:bidi="ar-EG"/>
              </w:rPr>
              <w:t>programe</w:t>
            </w:r>
            <w:proofErr w:type="spellEnd"/>
          </w:p>
          <w:p w:rsidR="00E76F85" w:rsidRPr="00CA6417" w:rsidRDefault="00E76F85" w:rsidP="00E76F85">
            <w:pPr>
              <w:rPr>
                <w:sz w:val="28"/>
                <w:szCs w:val="28"/>
                <w:lang w:bidi="ar-EG"/>
              </w:rPr>
            </w:pPr>
          </w:p>
          <w:p w:rsidR="00E76F85" w:rsidRPr="00CA6417" w:rsidRDefault="00E76F85" w:rsidP="00E76F85">
            <w:pPr>
              <w:rPr>
                <w:sz w:val="28"/>
                <w:szCs w:val="28"/>
                <w:lang w:bidi="ar-EG"/>
              </w:rPr>
            </w:pPr>
          </w:p>
        </w:tc>
      </w:tr>
      <w:tr w:rsidR="00E76F85" w:rsidRPr="00CA6417" w:rsidTr="00E76F85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5" w:rsidRPr="005F0195" w:rsidRDefault="00E76F85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0195">
              <w:rPr>
                <w:b/>
                <w:bCs/>
                <w:sz w:val="28"/>
                <w:szCs w:val="28"/>
                <w:rtl/>
                <w:lang w:bidi="ar-EG"/>
              </w:rPr>
              <w:t>- أساليب التعليم والتعلم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5" w:rsidRPr="00CA6417" w:rsidRDefault="00E76F85" w:rsidP="00E76F85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(  √) محاضرات نظرية </w:t>
            </w:r>
          </w:p>
          <w:p w:rsidR="00E76F85" w:rsidRPr="00CA6417" w:rsidRDefault="00E76F85" w:rsidP="00E76F85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  ) تدريب عملي</w:t>
            </w:r>
          </w:p>
          <w:p w:rsidR="00E76F85" w:rsidRPr="00CA6417" w:rsidRDefault="00E76F85" w:rsidP="00E76F85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(  )  دراسة حالة </w:t>
            </w:r>
          </w:p>
          <w:p w:rsidR="00E76F85" w:rsidRPr="00CA6417" w:rsidRDefault="00E76F85" w:rsidP="00E76F85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  ) أنشطة فصلية</w:t>
            </w:r>
          </w:p>
          <w:p w:rsidR="00E76F85" w:rsidRPr="00CA6417" w:rsidRDefault="00E76F85" w:rsidP="00E76F85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الأعمال الفصلية (تذكر): .................</w:t>
            </w:r>
          </w:p>
        </w:tc>
      </w:tr>
      <w:tr w:rsidR="00E76F85" w:rsidRPr="00CA6417" w:rsidTr="00E76F85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5" w:rsidRPr="005F0195" w:rsidRDefault="00E76F85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0195">
              <w:rPr>
                <w:b/>
                <w:bCs/>
                <w:sz w:val="28"/>
                <w:szCs w:val="28"/>
                <w:rtl/>
                <w:lang w:bidi="ar-EG"/>
              </w:rPr>
              <w:t xml:space="preserve">- طريقة تقويم الطلاب  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5" w:rsidRPr="00CA6417" w:rsidRDefault="00E76F85" w:rsidP="00E76F85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(√ ) نظري           (    ) شفوي</w:t>
            </w:r>
          </w:p>
          <w:p w:rsidR="00E76F85" w:rsidRPr="00CA6417" w:rsidRDefault="00E76F85" w:rsidP="00E76F85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(√ ) أعمال فصلية  (    ) عملي</w:t>
            </w:r>
          </w:p>
        </w:tc>
      </w:tr>
      <w:tr w:rsidR="00E76F85" w:rsidRPr="005F0195" w:rsidTr="00E76F85">
        <w:tc>
          <w:tcPr>
            <w:tcW w:w="5000" w:type="pct"/>
            <w:gridSpan w:val="2"/>
          </w:tcPr>
          <w:p w:rsidR="00E76F85" w:rsidRDefault="00E76F85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5F0195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- الإمكانات المتاحة للتدريس: </w:t>
            </w:r>
          </w:p>
          <w:p w:rsidR="00E76F85" w:rsidRPr="005F0195" w:rsidRDefault="00E76F85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E76F85" w:rsidRPr="00CA6417" w:rsidTr="00E76F85">
        <w:tc>
          <w:tcPr>
            <w:tcW w:w="2410" w:type="pct"/>
          </w:tcPr>
          <w:p w:rsidR="00E76F85" w:rsidRPr="00F82549" w:rsidRDefault="00E76F85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82549">
              <w:rPr>
                <w:b/>
                <w:bCs/>
                <w:sz w:val="28"/>
                <w:szCs w:val="28"/>
                <w:rtl/>
                <w:lang w:bidi="ar-EG"/>
              </w:rPr>
              <w:t xml:space="preserve">- المراجع العلمية </w:t>
            </w:r>
          </w:p>
        </w:tc>
        <w:tc>
          <w:tcPr>
            <w:tcW w:w="2590" w:type="pct"/>
          </w:tcPr>
          <w:p w:rsidR="00E76F85" w:rsidRPr="00CA6417" w:rsidRDefault="00E76F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() متوافرة      (√) متوافرة بدرجة محدودة              (  ) غير متوافرة</w:t>
            </w:r>
          </w:p>
        </w:tc>
      </w:tr>
      <w:tr w:rsidR="00E76F85" w:rsidRPr="00CA6417" w:rsidTr="00E76F85">
        <w:tc>
          <w:tcPr>
            <w:tcW w:w="2410" w:type="pct"/>
          </w:tcPr>
          <w:p w:rsidR="00E76F85" w:rsidRPr="00F82549" w:rsidRDefault="00E76F85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82549">
              <w:rPr>
                <w:b/>
                <w:bCs/>
                <w:sz w:val="28"/>
                <w:szCs w:val="28"/>
                <w:rtl/>
                <w:lang w:bidi="ar-EG"/>
              </w:rPr>
              <w:t>- الوسائل المعينة</w:t>
            </w:r>
          </w:p>
        </w:tc>
        <w:tc>
          <w:tcPr>
            <w:tcW w:w="2590" w:type="pct"/>
          </w:tcPr>
          <w:p w:rsidR="00E76F85" w:rsidRPr="00CA6417" w:rsidRDefault="00E76F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 ) متوافرة     ( ) متوافرة بدرجة محدودة              (  √) غير متوافرة</w:t>
            </w:r>
          </w:p>
        </w:tc>
      </w:tr>
      <w:tr w:rsidR="00E76F85" w:rsidRPr="00CA6417" w:rsidTr="00E76F85">
        <w:tc>
          <w:tcPr>
            <w:tcW w:w="2410" w:type="pct"/>
          </w:tcPr>
          <w:p w:rsidR="00E76F85" w:rsidRPr="00F82549" w:rsidRDefault="00E76F85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82549">
              <w:rPr>
                <w:b/>
                <w:bCs/>
                <w:sz w:val="28"/>
                <w:szCs w:val="28"/>
                <w:rtl/>
                <w:lang w:bidi="ar-EG"/>
              </w:rPr>
              <w:t>- المستلزمات والخامات</w:t>
            </w:r>
          </w:p>
        </w:tc>
        <w:tc>
          <w:tcPr>
            <w:tcW w:w="2590" w:type="pct"/>
          </w:tcPr>
          <w:p w:rsidR="00E76F85" w:rsidRPr="00CA6417" w:rsidRDefault="00E76F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(√  ) متوافرة      ( ) متوافرة بدرجة محدودة              ( ) غير متوافرة</w:t>
            </w:r>
          </w:p>
        </w:tc>
      </w:tr>
      <w:tr w:rsidR="00E76F85" w:rsidRPr="00CA6417" w:rsidTr="00E76F85">
        <w:tc>
          <w:tcPr>
            <w:tcW w:w="2410" w:type="pct"/>
          </w:tcPr>
          <w:p w:rsidR="00E76F85" w:rsidRPr="00136EDA" w:rsidRDefault="00E76F85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136EDA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قيود إدارية وتنظيمية:</w:t>
            </w:r>
          </w:p>
          <w:p w:rsidR="00E76F85" w:rsidRPr="00136EDA" w:rsidRDefault="00E76F85" w:rsidP="002C1D95">
            <w:pPr>
              <w:ind w:firstLine="720"/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590" w:type="pct"/>
          </w:tcPr>
          <w:p w:rsidR="00E76F85" w:rsidRPr="00CA6417" w:rsidRDefault="00E76F8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-لا يوجد</w:t>
            </w:r>
          </w:p>
        </w:tc>
      </w:tr>
    </w:tbl>
    <w:p w:rsidR="001B17E3" w:rsidRDefault="001B17E3">
      <w:pPr>
        <w:rPr>
          <w:lang w:bidi="ar-EG"/>
        </w:rPr>
      </w:pPr>
    </w:p>
    <w:sectPr w:rsidR="001B1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9148B"/>
    <w:multiLevelType w:val="hybridMultilevel"/>
    <w:tmpl w:val="A8ECDB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E76F85"/>
    <w:rsid w:val="001B17E3"/>
    <w:rsid w:val="00E7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2014-12-06T10:20:00Z</dcterms:created>
  <dcterms:modified xsi:type="dcterms:W3CDTF">2014-12-06T10:21:00Z</dcterms:modified>
</cp:coreProperties>
</file>