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832" w:type="dxa"/>
        <w:tblLook w:val="04A0" w:firstRow="1" w:lastRow="0" w:firstColumn="1" w:lastColumn="0" w:noHBand="0" w:noVBand="1"/>
      </w:tblPr>
      <w:tblGrid>
        <w:gridCol w:w="721"/>
        <w:gridCol w:w="4149"/>
        <w:gridCol w:w="2410"/>
        <w:gridCol w:w="2552"/>
      </w:tblGrid>
      <w:tr w:rsidR="00E64A27" w:rsidRPr="00E64A27" w:rsidTr="00E64A27">
        <w:tc>
          <w:tcPr>
            <w:tcW w:w="721" w:type="dxa"/>
          </w:tcPr>
          <w:p w:rsidR="00E64A27" w:rsidRPr="00E64A27" w:rsidRDefault="00E64A27" w:rsidP="00E64A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149" w:type="dxa"/>
          </w:tcPr>
          <w:p w:rsidR="00E64A27" w:rsidRPr="00E64A27" w:rsidRDefault="00E64A27" w:rsidP="00E64A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عنوان الكتاب</w:t>
            </w:r>
          </w:p>
        </w:tc>
        <w:tc>
          <w:tcPr>
            <w:tcW w:w="2410" w:type="dxa"/>
          </w:tcPr>
          <w:p w:rsidR="00E64A27" w:rsidRPr="00E64A27" w:rsidRDefault="00E64A27" w:rsidP="00E64A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اسم المؤلف</w:t>
            </w:r>
          </w:p>
        </w:tc>
        <w:tc>
          <w:tcPr>
            <w:tcW w:w="2552" w:type="dxa"/>
          </w:tcPr>
          <w:p w:rsidR="00E64A27" w:rsidRPr="00E64A27" w:rsidRDefault="00E64A27" w:rsidP="00E64A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  <w:t>الناشر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الاتجاهات الحديثه للموسيقى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نيللى محمد العطار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المعرفه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الاتجاهات المعاصرة فى الادارة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كروز تراجيب العجمى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</w:t>
            </w: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اتجاهات وتجارب معاصرة فى تقويم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جابر عبد الحميد جابر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الاحصاء الاستدلالى المتقدم فى التربيه</w:t>
            </w:r>
          </w:p>
        </w:tc>
        <w:tc>
          <w:tcPr>
            <w:tcW w:w="2410" w:type="dxa"/>
          </w:tcPr>
          <w:p w:rsidR="000272A7" w:rsidRPr="00E64A27" w:rsidRDefault="000272A7" w:rsidP="008902BE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محسوب عبد القادر الضوى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الاحصاء النفسى والتربوى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عزت عبد الحميد محمد 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اختبار المصفوفات المتتابعه الملونه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عماد احمد حسن على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ادارة الابداع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بيتر كدك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الفاروق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الادارة الاستراتيجيه لمؤسسات التعليم العالى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محمد محمد ابراهيم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عبيد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الادارة الالكترونيه كمدخل ادارى</w:t>
            </w:r>
          </w:p>
        </w:tc>
        <w:tc>
          <w:tcPr>
            <w:tcW w:w="2410" w:type="dxa"/>
          </w:tcPr>
          <w:p w:rsidR="000272A7" w:rsidRPr="00E64A27" w:rsidRDefault="000272A7" w:rsidP="008902BE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ربيع شفيق عطيه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الشروق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ادارة السلوك داخل المدرسه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بيل روجرز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الفاروق للاستثمارات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4149" w:type="dxa"/>
          </w:tcPr>
          <w:p w:rsidR="000272A7" w:rsidRPr="00E64A27" w:rsidRDefault="000272A7" w:rsidP="00156596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ادار</w:t>
            </w:r>
            <w:r w:rsidRPr="00E64A27"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ة</w:t>
            </w: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 المدرسه وادارة الصف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احمد اسماعيل حجى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bidi="ar-EG"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الادارة المدرسيه الحديثه بين النظريه </w:t>
            </w:r>
          </w:p>
        </w:tc>
        <w:tc>
          <w:tcPr>
            <w:tcW w:w="2410" w:type="dxa"/>
          </w:tcPr>
          <w:p w:rsidR="000272A7" w:rsidRPr="00E64A27" w:rsidRDefault="000272A7" w:rsidP="008902BE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ربيع شفيق لطفى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الشروق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ادارة المسارات الوظيفيه لتحقيق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محمد محمد ابراهيم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عبيد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الادارة المعاصرة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على شريف &amp; على عبد الهادى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التعليم الجامعى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ادارة الموارد البشريه</w:t>
            </w:r>
          </w:p>
        </w:tc>
        <w:tc>
          <w:tcPr>
            <w:tcW w:w="2410" w:type="dxa"/>
          </w:tcPr>
          <w:p w:rsidR="000272A7" w:rsidRPr="00E64A27" w:rsidRDefault="000272A7" w:rsidP="008902BE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مصطفى نجيب شاويش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الشروق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ادب اطفال ماقبل المدرسه وتنميته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عبد الناصر سلامه الشبراوى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جوانا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الاساليب التعبيريه الاسقاطيه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محمد احمد محمود خطاب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المكتب العربى للمعارف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اساليب المعامله الوالديه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انور ابراهيم احمد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المكتب العربى للمعارف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استراتيجيات التعليم والتعلم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حسن شحاته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الدار المصريه اللبنانيه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استراتيجيات حديثه فى تعليم اللغه العربيه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حسن شحاته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الدار المصريه اللبنانيه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استراتيجيه البنتاجرام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عمرو سيد&amp;نفين قدرى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اسس البحث العلمى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اشرف صابر كامل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الدار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اشغال الخرز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نجلاء خيرى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ابن سينا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lastRenderedPageBreak/>
              <w:t>24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اصول علم النفس الحديث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فرج عبد القادر طه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اضطرابات السلوك عند الاطفال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عادل يوسف ابو غنيمه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الفجر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الاطارات والبراويز المبتكرة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ابراهيم مرزوق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ابن سينا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الاطفال وعالمهم : استراتيجيات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نجفه قطب الجزار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العلوم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الاقتصاد المعرفى وريادة الاعمال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محمد البنا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عبيد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الانشطه الموسيقيه لطفل الروضه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نيللى محمد العطار &amp; شريف ابراهيم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المعرفه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الانشطه الموسيقيه والمفاهيم الرياضيه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نيللى محمد العطار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المعرفه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الايديولوجيا وتعليم الكبار فى مصر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اسامه محمود فراج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الوطن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التخطيط الاستراتيجى فى التعليم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ناصر احمد ناصر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تدريس العلوم والتربيه العلميه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حسام محمد مازن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السحاب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التدريس من التقليد الى التحديث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عماد شوقى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التذوق الموسيقى لطفل الروضه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شريف ابراهيم خميس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المعرفه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التربيه الجماليه للاطفال ماقبل المدرسه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لمياء احمد عثمان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المعرفه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التربيه المقارنه ونظم التعليم فى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بيومى محمد &amp; محمد ابراهيم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تطوير التعليم فى مرحله رياض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طارق حسن عبد الحليم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العلوم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التطوير المهنى للمعلم نظرة حديثه للتدريب </w:t>
            </w:r>
          </w:p>
        </w:tc>
        <w:tc>
          <w:tcPr>
            <w:tcW w:w="2410" w:type="dxa"/>
          </w:tcPr>
          <w:p w:rsidR="000272A7" w:rsidRPr="00E64A27" w:rsidRDefault="000272A7" w:rsidP="008902BE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صالح محمد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الشروق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التعلم الالكترونى المعاصر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محمد محمد الهادى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الدار المصريه اللبنانيه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التعلم الالكترونى وصعوبات التعلم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عادل محمد العدل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4149" w:type="dxa"/>
          </w:tcPr>
          <w:p w:rsidR="000272A7" w:rsidRPr="00E64A27" w:rsidRDefault="000272A7" w:rsidP="0072276F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تعلم المفاهيم اللغويه والدينيه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ثناء يوسف الضبع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التعليم الالكترونى مستحدثات فى نظريه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عبد الرؤوف محمد محمد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التعليم الالكترونى والتعليم الافتراضى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طارق عبد الرؤوف عامر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المجموعه العربيه للتدريب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تعليم الفيزياء والكيمياء :اسس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ناهد عبد الراضى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رابطه التربويين العرب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تعليم وتعلم التاريخ فى الصفوف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هيلارى كوبر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جوانا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تكنولوجيا مصادر التعلم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حسام محمد مازن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الفجر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التمييز المؤسسى عبر التقييم الذاتى</w:t>
            </w:r>
          </w:p>
        </w:tc>
        <w:tc>
          <w:tcPr>
            <w:tcW w:w="2410" w:type="dxa"/>
          </w:tcPr>
          <w:p w:rsidR="000272A7" w:rsidRPr="00E64A27" w:rsidRDefault="000272A7" w:rsidP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احمد محمد المأمون 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رؤيه للطباعه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lastRenderedPageBreak/>
              <w:t>49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تنميه السلوكيات الاجتماعيه الايجابيه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امل عبد الكريم قاسم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المكتب العربى للمعارف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التنميه المستدامه تطبيقات</w:t>
            </w:r>
          </w:p>
        </w:tc>
        <w:tc>
          <w:tcPr>
            <w:tcW w:w="2410" w:type="dxa"/>
          </w:tcPr>
          <w:p w:rsidR="000272A7" w:rsidRPr="00E64A27" w:rsidRDefault="000272A7" w:rsidP="008902BE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سعد على زاير 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الوضاح &amp;مكتبه دجله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51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التنميه المستدامه تطبيقات تربويه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سعد على &amp; عهود سامى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الوضاح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52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تنميه المفاهيم العلميه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فاتن ابراهيم &amp;هاله ابراهيم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المعرفه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الثقافه الاستهلاكيه لطفل الروضه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ممدوح عبد الرحيم &amp; هاله ابراهيم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المعرفه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4149" w:type="dxa"/>
          </w:tcPr>
          <w:p w:rsidR="000272A7" w:rsidRPr="00E64A27" w:rsidRDefault="000272A7" w:rsidP="00E103EC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الجامعه والاستاذ الجامعى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على راشد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جودة البيئه وعلاقتها بالتوافق النفسى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محمد على السعيد السيد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المكتب العربى للمعارف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حرب اكتوبر 1973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نجوان محمد فخرى &amp; حشمت قاسم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المجلس الاعلى للثقافه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57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حل المشكلات لدى ذوى صعوبات التعلم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سمير عطيه المعراج 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المكتب العربى للمعارف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الدليل المختصر فى الاضطرابات السيكوسوماتيه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محمد حسن غانم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دليل المعلم الجامعى فى اعداد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على عبد السميع قورة واخرون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سلسه الكتاب التربوى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60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الدماغ والتعلم والتفكير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مريم مهذول محمد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الشروق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الذكاء الوجدانى وتنميته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رشاد على عبد العزيز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الرسم والزخرفه على الزجاج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ابراهيم مرزوق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ابن سينا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bidi="ar-EG"/>
              </w:rPr>
              <w:t>6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الرضا الوظيفيى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منال احمد البارودى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المجموعه العربيه للتدريب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رؤى معاصرة فى تدريس الدراسات 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صفاء محمد على محمد احمد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رؤيه جديدة فى نظريات التعليم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عبد الله على&amp; تمام اسماعيل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السحاب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66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السلوك التنظيمى: مدخل بناء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احمد ماهر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الدار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سيكولوجيه طفل الروضه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ساميه موسى &amp;سعاد احمد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68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صعوبات التعلم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طارق عبد الرؤوف &amp; ربيع عامر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المؤسسه العربيه للعلوم والثقافه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طرق واستراتيجيات تدريس الدراسات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فوزى عبد السلام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مركز الكتاب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lastRenderedPageBreak/>
              <w:t>70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طلاب التعليم الجامعى وخدمه المجتمع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ناديه على محمد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عادات العقل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غادة حمود الحويطى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عسر القراءة وطرق العلاج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عادل يوسف ابو غنيمه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الدار الاكاديميه للعلوم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علم النفس الاجتماعى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محمود السيد ابو النيل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74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علم النفس الاكلينكى المعاصر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محمد نجيب الصبوة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علم النفس الفسيولوجى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سامى عبد القوى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علم النفس الفسيولوجى فسيولوجيا سلوك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حمدى على الفرماوى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77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علم النفس المرضى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lang w:bidi="ar-EG"/>
              </w:rPr>
            </w:pPr>
            <w:proofErr w:type="spellStart"/>
            <w:r w:rsidRPr="00E64A27">
              <w:rPr>
                <w:rFonts w:ascii="Arial" w:hAnsi="Arial" w:cs="Arial"/>
                <w:sz w:val="32"/>
                <w:szCs w:val="32"/>
                <w:lang w:bidi="ar-EG"/>
              </w:rPr>
              <w:t>Annm</w:t>
            </w:r>
            <w:proofErr w:type="spellEnd"/>
            <w:r w:rsidRPr="00E64A27">
              <w:rPr>
                <w:rFonts w:ascii="Arial" w:hAnsi="Arial" w:cs="Arial"/>
                <w:sz w:val="32"/>
                <w:szCs w:val="32"/>
                <w:lang w:bidi="ar-EG"/>
              </w:rPr>
              <w:t xml:space="preserve">. </w:t>
            </w:r>
            <w:proofErr w:type="spellStart"/>
            <w:r w:rsidRPr="00E64A27">
              <w:rPr>
                <w:rFonts w:ascii="Arial" w:hAnsi="Arial" w:cs="Arial"/>
                <w:sz w:val="32"/>
                <w:szCs w:val="32"/>
                <w:lang w:bidi="ar-EG"/>
              </w:rPr>
              <w:t>Kring</w:t>
            </w:r>
            <w:proofErr w:type="spellEnd"/>
            <w:r w:rsidRPr="00E64A27">
              <w:rPr>
                <w:rFonts w:ascii="Arial" w:hAnsi="Arial" w:cs="Arial"/>
                <w:sz w:val="32"/>
                <w:szCs w:val="32"/>
                <w:lang w:bidi="ar-EG"/>
              </w:rPr>
              <w:t xml:space="preserve">&amp; </w:t>
            </w:r>
            <w:proofErr w:type="spellStart"/>
            <w:r w:rsidRPr="00E64A27">
              <w:rPr>
                <w:rFonts w:ascii="Arial" w:hAnsi="Arial" w:cs="Arial"/>
                <w:sz w:val="32"/>
                <w:szCs w:val="32"/>
                <w:lang w:bidi="ar-EG"/>
              </w:rPr>
              <w:t>sheril</w:t>
            </w:r>
            <w:proofErr w:type="spellEnd"/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علم نفس الشخصيه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احمد محمد عبد الخالق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علم نفس الشخصيه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احمد محمد عبد الخالق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على باب الرجاء</w:t>
            </w:r>
          </w:p>
        </w:tc>
        <w:tc>
          <w:tcPr>
            <w:tcW w:w="2410" w:type="dxa"/>
          </w:tcPr>
          <w:p w:rsidR="000272A7" w:rsidRPr="00E64A27" w:rsidRDefault="000272A7" w:rsidP="008902BE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سيد احمد عثمان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عمليات الكتابه الوظيفيه وتطبيقاتها 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محمد رجب فضل الله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82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فقه صعوبات التعلم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السيد عبد الحميد سليمان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فى تجليات التحرر والتحقق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سيد عثمان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84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القصه الحركيه والالعاب الصغيرة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هاله ابراهيم &amp; مروة محروس احمد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المعرفه الجامعيه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القيادة التحويليه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هدى حسن يحي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ايتراك للطباعه والنشر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86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القيم الجماليه فى الفنون التشكيليه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محسن محمد عطيه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كيف تدرس التاريخ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امير ابراهيم القرش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88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مجتمع المعرفه والابداع فى القرن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مجدى عبد الكريم حبيب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89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المخ واللغه وليد السائدة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احمد موسى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ايترال للطباعه والنشر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المدخل الى استراتيجيات التدريس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نصر الله محمد محمود معوض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91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مشكلات الاطفال وطرق العلاج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صابر ابو طالب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الشركه العربيه المتحدة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92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المصطلحات الجغرافيه للمدرس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هناء حامد زهران &amp; طه لطيف هجرس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عالم الكتب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93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المصنف فى علم النفس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جول اى مورجان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94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معجم المصطلحات التربويه والنفسيه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حسن شحاته&amp; زينب النجار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الدار المصريه اللبنانيه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95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المعلم :كفاياته- اعدادة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رشدى طعيمه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lastRenderedPageBreak/>
              <w:t>96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المعلم المعاصر اعدادة وتدريبه 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ضرغام سامى &amp; على كاظم ياسين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الوضاح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97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المعلم فى عصر المعلوماتيه</w:t>
            </w:r>
          </w:p>
        </w:tc>
        <w:tc>
          <w:tcPr>
            <w:tcW w:w="2410" w:type="dxa"/>
          </w:tcPr>
          <w:p w:rsidR="000272A7" w:rsidRPr="00E64A27" w:rsidRDefault="000272A7" w:rsidP="00E103EC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راضى عبد المجيد طه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98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مقياس استراتيجيات التعلم المنظم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لطفى عبد الباسط ابراهيم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99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مقياس حب الحياة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احمد محمد عبد الخالق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مقياس عمليات تحمل الضغوط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لطفى عبد الباسط ابراهيم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101</w:t>
            </w:r>
          </w:p>
        </w:tc>
        <w:tc>
          <w:tcPr>
            <w:tcW w:w="4149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مناهج البحث العلمى والاسس النظريه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زكريا الشربينى واخرون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الفكر العربى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102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مناهج ذوى الاحتياجات الخاصه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عفت مصطفى الطناوى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مركز الكتاب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103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مناهج ذوى الاحتياجات الخاصه واساليب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عفت مصطفى الطناوى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مركز الكتاب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104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مهارات التدريس من النظريه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ماهر اسماعيل صبرى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رابطه التربويين العرب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105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المواطنه الرقميه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تامر المغاورى الملاح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السحاب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106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المواطنه دراسات وبحوث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ناصر على محمد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جوانا للنشر والتوزيع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107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مؤشرات جودة التعليم فى ضوء 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محمود محمد حافظ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العلم والايمان للنشر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bidi="ar-EG"/>
              </w:rPr>
              <w:t>1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08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نمو الانسان من مرحله الجنين الى مرحله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امال صادق &amp;فؤاد ابو حطب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مكتبه الانجلو المصريه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bidi="ar-EG"/>
              </w:rPr>
              <w:t>10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4149" w:type="dxa"/>
          </w:tcPr>
          <w:p w:rsidR="000272A7" w:rsidRPr="00E64A27" w:rsidRDefault="000272A7" w:rsidP="000C563D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وسائل التواصل الاجتماعى </w:t>
            </w:r>
          </w:p>
        </w:tc>
        <w:tc>
          <w:tcPr>
            <w:tcW w:w="2410" w:type="dxa"/>
          </w:tcPr>
          <w:p w:rsidR="000272A7" w:rsidRPr="00E64A27" w:rsidRDefault="000272A7" w:rsidP="008902BE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سامح زينهم عبد الجواد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سامح زينهم</w:t>
            </w:r>
          </w:p>
        </w:tc>
      </w:tr>
      <w:tr w:rsidR="000272A7" w:rsidRPr="00E64A27" w:rsidTr="00E64A27">
        <w:tc>
          <w:tcPr>
            <w:tcW w:w="721" w:type="dxa"/>
          </w:tcPr>
          <w:p w:rsidR="000272A7" w:rsidRPr="00E64A27" w:rsidRDefault="00B53B38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EG"/>
              </w:rPr>
              <w:t>110</w:t>
            </w:r>
          </w:p>
        </w:tc>
        <w:tc>
          <w:tcPr>
            <w:tcW w:w="4149" w:type="dxa"/>
          </w:tcPr>
          <w:p w:rsidR="000272A7" w:rsidRPr="00E64A27" w:rsidRDefault="000272A7" w:rsidP="00253E9A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 xml:space="preserve">وظائف ومداخل تعليم وتعلم الدراسات الاجتماعيه </w:t>
            </w:r>
          </w:p>
        </w:tc>
        <w:tc>
          <w:tcPr>
            <w:tcW w:w="2410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نجفه قطب الجزار</w:t>
            </w:r>
          </w:p>
        </w:tc>
        <w:tc>
          <w:tcPr>
            <w:tcW w:w="2552" w:type="dxa"/>
          </w:tcPr>
          <w:p w:rsidR="000272A7" w:rsidRPr="00E64A27" w:rsidRDefault="000272A7">
            <w:pPr>
              <w:rPr>
                <w:rFonts w:ascii="Arial" w:hAnsi="Arial" w:cs="Arial"/>
                <w:sz w:val="32"/>
                <w:szCs w:val="32"/>
                <w:rtl/>
                <w:lang w:bidi="ar-EG"/>
              </w:rPr>
            </w:pPr>
            <w:r w:rsidRPr="00E64A27">
              <w:rPr>
                <w:rFonts w:ascii="Arial" w:hAnsi="Arial" w:cs="Arial"/>
                <w:sz w:val="32"/>
                <w:szCs w:val="32"/>
                <w:rtl/>
                <w:lang w:bidi="ar-EG"/>
              </w:rPr>
              <w:t>دار فرحه &amp; دار العلوم</w:t>
            </w:r>
          </w:p>
        </w:tc>
      </w:tr>
    </w:tbl>
    <w:p w:rsidR="00E103EC" w:rsidRPr="00E64A27" w:rsidRDefault="00E103EC">
      <w:pPr>
        <w:rPr>
          <w:sz w:val="32"/>
          <w:szCs w:val="32"/>
          <w:lang w:bidi="ar-EG"/>
        </w:rPr>
      </w:pPr>
      <w:bookmarkStart w:id="0" w:name="_GoBack"/>
      <w:bookmarkEnd w:id="0"/>
    </w:p>
    <w:sectPr w:rsidR="00E103EC" w:rsidRPr="00E64A27" w:rsidSect="00B66E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EC"/>
    <w:rsid w:val="000021D2"/>
    <w:rsid w:val="00014B82"/>
    <w:rsid w:val="000272A7"/>
    <w:rsid w:val="000C2037"/>
    <w:rsid w:val="000C563D"/>
    <w:rsid w:val="000F64E3"/>
    <w:rsid w:val="00156596"/>
    <w:rsid w:val="00253E9A"/>
    <w:rsid w:val="002F429A"/>
    <w:rsid w:val="003C3662"/>
    <w:rsid w:val="003C5271"/>
    <w:rsid w:val="003E5F45"/>
    <w:rsid w:val="004A37E6"/>
    <w:rsid w:val="005B3179"/>
    <w:rsid w:val="007003F8"/>
    <w:rsid w:val="0072276F"/>
    <w:rsid w:val="007D10F5"/>
    <w:rsid w:val="00812050"/>
    <w:rsid w:val="008902BE"/>
    <w:rsid w:val="008A5423"/>
    <w:rsid w:val="009D6725"/>
    <w:rsid w:val="009F3D31"/>
    <w:rsid w:val="00B53B38"/>
    <w:rsid w:val="00B66E12"/>
    <w:rsid w:val="00D24531"/>
    <w:rsid w:val="00D617DC"/>
    <w:rsid w:val="00DD2BAB"/>
    <w:rsid w:val="00DE1C82"/>
    <w:rsid w:val="00E103EC"/>
    <w:rsid w:val="00E41261"/>
    <w:rsid w:val="00E54269"/>
    <w:rsid w:val="00E64A27"/>
    <w:rsid w:val="00E87942"/>
    <w:rsid w:val="00EE2040"/>
    <w:rsid w:val="00F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70A138-8B8F-4405-A36E-C82F19A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4DDC-2465-4224-8DB3-CE6B1204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USER</cp:lastModifiedBy>
  <cp:revision>21</cp:revision>
  <dcterms:created xsi:type="dcterms:W3CDTF">2018-10-01T09:01:00Z</dcterms:created>
  <dcterms:modified xsi:type="dcterms:W3CDTF">2018-10-28T10:09:00Z</dcterms:modified>
</cp:coreProperties>
</file>