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4B" w:rsidRDefault="00FF6CC3" w:rsidP="00901C4B">
      <w:pPr>
        <w:tabs>
          <w:tab w:val="center" w:pos="2855"/>
        </w:tabs>
        <w:rPr>
          <w:rtl/>
          <w:lang w:bidi="ar-EG"/>
        </w:rPr>
      </w:pPr>
      <w:r>
        <w:rPr>
          <w:rFonts w:cs="Arial"/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-390304</wp:posOffset>
            </wp:positionH>
            <wp:positionV relativeFrom="paragraph">
              <wp:posOffset>-733647</wp:posOffset>
            </wp:positionV>
            <wp:extent cx="2575294" cy="935666"/>
            <wp:effectExtent l="19050" t="0" r="0" b="0"/>
            <wp:wrapNone/>
            <wp:docPr id="2" name="Picture 1" descr="http://mu.menofia.edu.eg/PrtlFiles/Faculties/fee/Portal/Images/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.menofia.edu.eg/PrtlFiles/Faculties/fee/Portal/Images/it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294" cy="935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C4B">
        <w:rPr>
          <w:lang w:bidi="ar-EG"/>
        </w:rPr>
        <w:tab/>
      </w:r>
    </w:p>
    <w:p w:rsidR="00901C4B" w:rsidRDefault="00756ABD" w:rsidP="00756ABD">
      <w:pPr>
        <w:tabs>
          <w:tab w:val="center" w:pos="2855"/>
          <w:tab w:val="right" w:pos="9810"/>
        </w:tabs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         </w:t>
      </w:r>
      <w:r w:rsidR="00901C4B" w:rsidRPr="00901C4B"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901C4B">
        <w:rPr>
          <w:rFonts w:hint="cs"/>
          <w:b/>
          <w:bCs/>
          <w:rtl/>
          <w:lang w:bidi="ar-EG"/>
        </w:rPr>
        <w:t>ــــــــ</w:t>
      </w:r>
    </w:p>
    <w:p w:rsidR="0005704E" w:rsidRPr="00443B06" w:rsidRDefault="00443B06" w:rsidP="0005704E">
      <w:pPr>
        <w:pStyle w:val="ListParagraph"/>
        <w:tabs>
          <w:tab w:val="center" w:pos="2855"/>
        </w:tabs>
        <w:rPr>
          <w:b/>
          <w:bCs/>
          <w:sz w:val="32"/>
          <w:szCs w:val="32"/>
          <w:u w:val="single"/>
          <w:rtl/>
          <w:lang w:bidi="ar-EG"/>
        </w:rPr>
      </w:pPr>
      <w:r w:rsidRPr="00443B06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عرض قواعد الرأفة</w:t>
      </w:r>
    </w:p>
    <w:p w:rsidR="00443B06" w:rsidRDefault="006D60E9" w:rsidP="006D60E9">
      <w:pPr>
        <w:pStyle w:val="ListParagraph"/>
        <w:tabs>
          <w:tab w:val="center" w:pos="2855"/>
        </w:tabs>
        <w:jc w:val="right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1786255" cy="1637665"/>
            <wp:effectExtent l="19050" t="0" r="4445" b="0"/>
            <wp:docPr id="5" name="Picture 1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B06" w:rsidRDefault="00443B06" w:rsidP="0005704E">
      <w:pPr>
        <w:pStyle w:val="ListParagraph"/>
        <w:tabs>
          <w:tab w:val="center" w:pos="2855"/>
        </w:tabs>
        <w:rPr>
          <w:b/>
          <w:bCs/>
          <w:sz w:val="40"/>
          <w:szCs w:val="40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تم </w:t>
      </w:r>
      <w:r w:rsidRPr="00443B06">
        <w:rPr>
          <w:rFonts w:cs="Simplified Arabic" w:hint="cs"/>
          <w:b/>
          <w:bCs/>
          <w:sz w:val="32"/>
          <w:szCs w:val="32"/>
          <w:rtl/>
          <w:lang w:bidi="ar-EG"/>
        </w:rPr>
        <w:t>عرض قواعد الرأفة والرفع المقترحة للعام الجامعى 2014/2015.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واوصت اللجنة بالموافقه والعرض علي مجلس الكليه</w:t>
      </w:r>
    </w:p>
    <w:p w:rsidR="0005704E" w:rsidRDefault="0005704E" w:rsidP="0005704E">
      <w:pPr>
        <w:pStyle w:val="ListParagraph"/>
        <w:tabs>
          <w:tab w:val="center" w:pos="2855"/>
        </w:tabs>
        <w:rPr>
          <w:b/>
          <w:bCs/>
          <w:sz w:val="40"/>
          <w:szCs w:val="40"/>
          <w:rtl/>
          <w:lang w:bidi="ar-EG"/>
        </w:rPr>
      </w:pPr>
    </w:p>
    <w:p w:rsidR="00690D9C" w:rsidRDefault="00690D9C" w:rsidP="0005704E">
      <w:pPr>
        <w:pStyle w:val="ListParagraph"/>
        <w:tabs>
          <w:tab w:val="center" w:pos="2855"/>
        </w:tabs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690D9C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بتوزيع السكاشن على قاعات التدريس</w:t>
      </w:r>
    </w:p>
    <w:p w:rsidR="00690D9C" w:rsidRPr="006D60E9" w:rsidRDefault="006D60E9" w:rsidP="006D60E9">
      <w:pPr>
        <w:pStyle w:val="ListParagraph"/>
        <w:tabs>
          <w:tab w:val="center" w:pos="2855"/>
        </w:tabs>
        <w:jc w:val="right"/>
        <w:rPr>
          <w:b/>
          <w:bCs/>
          <w:sz w:val="40"/>
          <w:szCs w:val="40"/>
          <w:rtl/>
          <w:lang w:bidi="ar-EG"/>
        </w:rPr>
      </w:pPr>
      <w:r>
        <w:rPr>
          <w:rFonts w:cs="Arial"/>
          <w:b/>
          <w:bCs/>
          <w:noProof/>
          <w:sz w:val="40"/>
          <w:szCs w:val="40"/>
          <w:rtl/>
        </w:rPr>
        <w:drawing>
          <wp:inline distT="0" distB="0" distL="0" distR="0">
            <wp:extent cx="2232660" cy="1308100"/>
            <wp:effectExtent l="19050" t="0" r="0" b="0"/>
            <wp:docPr id="8" name="Picture 4" descr="C:\Users\Administrato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30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9EA" w:rsidRDefault="005F69EA" w:rsidP="0005704E">
      <w:pPr>
        <w:pStyle w:val="ListParagraph"/>
        <w:tabs>
          <w:tab w:val="center" w:pos="2855"/>
        </w:tabs>
        <w:rPr>
          <w:rFonts w:cs="Simplified Arabic"/>
          <w:b/>
          <w:bCs/>
          <w:sz w:val="32"/>
          <w:szCs w:val="32"/>
          <w:rtl/>
        </w:rPr>
      </w:pPr>
      <w:r w:rsidRPr="005F69EA">
        <w:rPr>
          <w:rFonts w:cs="Simplified Arabic" w:hint="cs"/>
          <w:b/>
          <w:bCs/>
          <w:sz w:val="32"/>
          <w:szCs w:val="32"/>
          <w:rtl/>
        </w:rPr>
        <w:t>أوصت اللجنة ب</w:t>
      </w:r>
      <w:r w:rsidRPr="005F69EA">
        <w:rPr>
          <w:rFonts w:cs="Simplified Arabic" w:hint="cs"/>
          <w:b/>
          <w:bCs/>
          <w:sz w:val="32"/>
          <w:szCs w:val="32"/>
          <w:rtl/>
          <w:lang w:bidi="ar-EG"/>
        </w:rPr>
        <w:t xml:space="preserve">مخاطبة السادة رؤساء الأقسام العلمية بالكلية بتوزيع السكاشن على قاعات التدريس وإفادة السيد أ.د/ وكيل الكلية لشئون التعليم والطلاب بالنسخة النهائية لجداول الفصل الدراسى الثانى للعام الجامعى 2014/2015 لإعتمادها من السيد أ.د/ عميد الكلية </w:t>
      </w:r>
      <w:r w:rsidRPr="005F69EA">
        <w:rPr>
          <w:rFonts w:cs="Simplified Arabic" w:hint="cs"/>
          <w:b/>
          <w:bCs/>
          <w:sz w:val="32"/>
          <w:szCs w:val="32"/>
          <w:rtl/>
        </w:rPr>
        <w:t>، ويرفع لمجلس الكلية.</w:t>
      </w:r>
    </w:p>
    <w:p w:rsidR="006D60E9" w:rsidRDefault="006D60E9" w:rsidP="0005704E">
      <w:pPr>
        <w:pStyle w:val="ListParagraph"/>
        <w:tabs>
          <w:tab w:val="center" w:pos="2855"/>
        </w:tabs>
        <w:rPr>
          <w:b/>
          <w:bCs/>
          <w:sz w:val="32"/>
          <w:szCs w:val="32"/>
          <w:rtl/>
          <w:lang w:bidi="ar-EG"/>
        </w:rPr>
      </w:pPr>
    </w:p>
    <w:p w:rsidR="006D60E9" w:rsidRDefault="006D60E9" w:rsidP="0005704E">
      <w:pPr>
        <w:pStyle w:val="ListParagraph"/>
        <w:tabs>
          <w:tab w:val="center" w:pos="2855"/>
        </w:tabs>
        <w:rPr>
          <w:b/>
          <w:bCs/>
          <w:sz w:val="32"/>
          <w:szCs w:val="32"/>
          <w:rtl/>
          <w:lang w:bidi="ar-EG"/>
        </w:rPr>
      </w:pPr>
    </w:p>
    <w:p w:rsidR="006D60E9" w:rsidRDefault="006D60E9" w:rsidP="0005704E">
      <w:pPr>
        <w:pStyle w:val="ListParagraph"/>
        <w:tabs>
          <w:tab w:val="center" w:pos="2855"/>
        </w:tabs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6D60E9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موافاة وكيل الكلية لشئون الطلاب والتعليم بالخطة الدراسية للفصل الدراسى الثانى</w:t>
      </w:r>
    </w:p>
    <w:p w:rsidR="00286422" w:rsidRDefault="00286422" w:rsidP="00286422">
      <w:pPr>
        <w:pStyle w:val="ListParagraph"/>
        <w:tabs>
          <w:tab w:val="center" w:pos="2855"/>
        </w:tabs>
        <w:jc w:val="right"/>
        <w:rPr>
          <w:rFonts w:cs="Simplified Arabic"/>
          <w:b/>
          <w:bCs/>
          <w:noProof/>
          <w:sz w:val="32"/>
          <w:szCs w:val="32"/>
          <w:u w:val="single"/>
          <w:rtl/>
        </w:rPr>
      </w:pPr>
    </w:p>
    <w:p w:rsidR="00286422" w:rsidRDefault="00286422" w:rsidP="00286422">
      <w:pPr>
        <w:pStyle w:val="ListParagraph"/>
        <w:tabs>
          <w:tab w:val="center" w:pos="2855"/>
        </w:tabs>
        <w:jc w:val="right"/>
        <w:rPr>
          <w:rFonts w:cs="Simplified Arabic"/>
          <w:b/>
          <w:bCs/>
          <w:noProof/>
          <w:sz w:val="32"/>
          <w:szCs w:val="32"/>
          <w:u w:val="single"/>
          <w:rtl/>
        </w:rPr>
      </w:pPr>
    </w:p>
    <w:p w:rsidR="00286422" w:rsidRDefault="00286422" w:rsidP="00286422">
      <w:pPr>
        <w:pStyle w:val="ListParagraph"/>
        <w:tabs>
          <w:tab w:val="center" w:pos="2855"/>
        </w:tabs>
        <w:jc w:val="right"/>
        <w:rPr>
          <w:rFonts w:cs="Simplified Arabic"/>
          <w:b/>
          <w:bCs/>
          <w:noProof/>
          <w:sz w:val="32"/>
          <w:szCs w:val="32"/>
          <w:u w:val="single"/>
          <w:rtl/>
        </w:rPr>
      </w:pPr>
    </w:p>
    <w:p w:rsidR="00286422" w:rsidRDefault="00286422" w:rsidP="00286422">
      <w:pPr>
        <w:pStyle w:val="ListParagraph"/>
        <w:tabs>
          <w:tab w:val="center" w:pos="2855"/>
        </w:tabs>
        <w:jc w:val="right"/>
        <w:rPr>
          <w:rFonts w:cs="Simplified Arabic"/>
          <w:b/>
          <w:bCs/>
          <w:noProof/>
          <w:sz w:val="32"/>
          <w:szCs w:val="32"/>
          <w:u w:val="single"/>
          <w:rtl/>
        </w:rPr>
      </w:pPr>
      <w:r w:rsidRPr="00901C4B"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rtl/>
          <w:lang w:bidi="ar-EG"/>
        </w:rPr>
        <w:t>ــــــــ</w:t>
      </w:r>
    </w:p>
    <w:p w:rsidR="00286422" w:rsidRDefault="00286422" w:rsidP="00286422">
      <w:pPr>
        <w:pStyle w:val="ListParagraph"/>
        <w:tabs>
          <w:tab w:val="center" w:pos="2855"/>
        </w:tabs>
        <w:jc w:val="right"/>
        <w:rPr>
          <w:rFonts w:cs="Simplified Arabic"/>
          <w:b/>
          <w:bCs/>
          <w:noProof/>
          <w:sz w:val="32"/>
          <w:szCs w:val="32"/>
          <w:u w:val="single"/>
          <w:rtl/>
        </w:rPr>
      </w:pPr>
    </w:p>
    <w:p w:rsidR="00286422" w:rsidRDefault="00286422" w:rsidP="00286422">
      <w:pPr>
        <w:pStyle w:val="ListParagraph"/>
        <w:tabs>
          <w:tab w:val="center" w:pos="2855"/>
        </w:tabs>
        <w:jc w:val="right"/>
        <w:rPr>
          <w:rFonts w:cs="Simplified Arabic"/>
          <w:b/>
          <w:bCs/>
          <w:noProof/>
          <w:sz w:val="32"/>
          <w:szCs w:val="32"/>
          <w:u w:val="single"/>
          <w:rtl/>
        </w:rPr>
      </w:pPr>
    </w:p>
    <w:p w:rsidR="006D60E9" w:rsidRPr="006D60E9" w:rsidRDefault="00286422" w:rsidP="00286422">
      <w:pPr>
        <w:pStyle w:val="ListParagraph"/>
        <w:tabs>
          <w:tab w:val="center" w:pos="2855"/>
        </w:tabs>
        <w:jc w:val="right"/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u w:val="single"/>
          <w:rtl/>
        </w:rPr>
        <w:drawing>
          <wp:inline distT="0" distB="0" distL="0" distR="0">
            <wp:extent cx="1903095" cy="1329055"/>
            <wp:effectExtent l="19050" t="0" r="1905" b="0"/>
            <wp:docPr id="9" name="Picture 5" descr="C:\Users\Administrato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0E9" w:rsidRDefault="006D60E9" w:rsidP="0005704E">
      <w:pPr>
        <w:pStyle w:val="ListParagraph"/>
        <w:tabs>
          <w:tab w:val="center" w:pos="2855"/>
        </w:tabs>
        <w:rPr>
          <w:b/>
          <w:bCs/>
          <w:sz w:val="32"/>
          <w:szCs w:val="32"/>
          <w:rtl/>
          <w:lang w:bidi="ar-EG"/>
        </w:rPr>
      </w:pPr>
    </w:p>
    <w:p w:rsidR="006D60E9" w:rsidRDefault="006D60E9" w:rsidP="00286422">
      <w:pPr>
        <w:pStyle w:val="ListParagraph"/>
        <w:tabs>
          <w:tab w:val="left" w:pos="4165"/>
        </w:tabs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sz w:val="32"/>
          <w:szCs w:val="32"/>
          <w:rtl/>
          <w:lang w:bidi="ar-EG"/>
        </w:rPr>
        <w:tab/>
      </w:r>
    </w:p>
    <w:p w:rsidR="006D60E9" w:rsidRDefault="006D60E9" w:rsidP="006D60E9">
      <w:pPr>
        <w:pStyle w:val="ListParagraph"/>
        <w:tabs>
          <w:tab w:val="center" w:pos="2855"/>
        </w:tabs>
        <w:rPr>
          <w:rFonts w:cs="Simplified Arabic"/>
          <w:b/>
          <w:bCs/>
          <w:sz w:val="32"/>
          <w:szCs w:val="32"/>
          <w:rtl/>
          <w:lang w:bidi="ar-EG"/>
        </w:rPr>
      </w:pPr>
    </w:p>
    <w:p w:rsidR="006D60E9" w:rsidRDefault="006D60E9" w:rsidP="006D60E9">
      <w:pPr>
        <w:pStyle w:val="ListParagraph"/>
        <w:tabs>
          <w:tab w:val="center" w:pos="2855"/>
        </w:tabs>
        <w:rPr>
          <w:rFonts w:cs="Simplified Arabic"/>
          <w:sz w:val="28"/>
          <w:szCs w:val="28"/>
          <w:rtl/>
        </w:rPr>
      </w:pPr>
      <w:r w:rsidRPr="006D60E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بمخاطبة السادة رؤساء الأقسام العلمية بالكلية بسرعة موافاة 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>وكيل الكلية لشئون الطلاب والتعليم</w:t>
      </w:r>
      <w:r w:rsidRPr="006D60E9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بالخطة الدراسية للفصل الدراسى الثانى للعام الجامعى 2014/2015 ، </w:t>
      </w:r>
      <w:r w:rsidRPr="006D60E9">
        <w:rPr>
          <w:rFonts w:cs="Simplified Arabic" w:hint="cs"/>
          <w:b/>
          <w:bCs/>
          <w:sz w:val="32"/>
          <w:szCs w:val="32"/>
          <w:rtl/>
        </w:rPr>
        <w:t>ويرفع لمجلس الكلية</w:t>
      </w:r>
      <w:r w:rsidRPr="00184AA6">
        <w:rPr>
          <w:rFonts w:cs="Simplified Arabic" w:hint="cs"/>
          <w:sz w:val="28"/>
          <w:szCs w:val="28"/>
          <w:rtl/>
        </w:rPr>
        <w:t>.</w:t>
      </w:r>
    </w:p>
    <w:p w:rsidR="00286422" w:rsidRDefault="00286422" w:rsidP="006D60E9">
      <w:pPr>
        <w:pStyle w:val="ListParagraph"/>
        <w:tabs>
          <w:tab w:val="center" w:pos="2855"/>
        </w:tabs>
        <w:rPr>
          <w:b/>
          <w:bCs/>
          <w:sz w:val="32"/>
          <w:szCs w:val="32"/>
          <w:rtl/>
          <w:lang w:bidi="ar-EG"/>
        </w:rPr>
      </w:pPr>
    </w:p>
    <w:p w:rsidR="00286422" w:rsidRDefault="00286422" w:rsidP="006D60E9">
      <w:pPr>
        <w:pStyle w:val="ListParagraph"/>
        <w:tabs>
          <w:tab w:val="center" w:pos="2855"/>
        </w:tabs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286422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الإنتهاء من التجهيزات الخاصة بقاعات التدريس والمعامل</w:t>
      </w:r>
    </w:p>
    <w:p w:rsidR="00286422" w:rsidRPr="00286422" w:rsidRDefault="00286422" w:rsidP="00286422">
      <w:pPr>
        <w:pStyle w:val="ListParagraph"/>
        <w:tabs>
          <w:tab w:val="center" w:pos="2855"/>
        </w:tabs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>
            <wp:extent cx="2466975" cy="1849755"/>
            <wp:effectExtent l="19050" t="0" r="9525" b="0"/>
            <wp:docPr id="10" name="Picture 6" descr="C:\Users\Administrato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22" w:rsidRPr="00286422" w:rsidRDefault="00286422" w:rsidP="006D60E9">
      <w:pPr>
        <w:pStyle w:val="ListParagraph"/>
        <w:tabs>
          <w:tab w:val="center" w:pos="2855"/>
        </w:tabs>
        <w:rPr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تم </w:t>
      </w:r>
      <w:r w:rsidRPr="00286422">
        <w:rPr>
          <w:rFonts w:cs="Simplified Arabic" w:hint="cs"/>
          <w:b/>
          <w:bCs/>
          <w:sz w:val="32"/>
          <w:szCs w:val="32"/>
          <w:rtl/>
          <w:lang w:bidi="ar-EG"/>
        </w:rPr>
        <w:t>الإنتهاء من التجهيزات الخاصة بقاعات التدريس والمعامل استعداداً لبدء الدراسة للفصل الدراسى الثانى للعام الجامعى 2014/2015 .</w:t>
      </w:r>
    </w:p>
    <w:p w:rsidR="00286422" w:rsidRDefault="00286422" w:rsidP="00286422">
      <w:pPr>
        <w:pStyle w:val="Heading6"/>
        <w:rPr>
          <w:rFonts w:cs="Simplified Arabic"/>
          <w:sz w:val="30"/>
          <w:szCs w:val="30"/>
          <w:rtl/>
        </w:rPr>
      </w:pPr>
    </w:p>
    <w:p w:rsidR="00FD32F1" w:rsidRDefault="00FD32F1" w:rsidP="00FD32F1">
      <w:pPr>
        <w:pStyle w:val="ListParagraph"/>
        <w:tabs>
          <w:tab w:val="center" w:pos="2855"/>
        </w:tabs>
        <w:jc w:val="right"/>
        <w:rPr>
          <w:rFonts w:cs="Simplified Arabic"/>
          <w:b/>
          <w:bCs/>
          <w:noProof/>
          <w:sz w:val="32"/>
          <w:szCs w:val="32"/>
          <w:u w:val="single"/>
          <w:rtl/>
        </w:rPr>
      </w:pPr>
      <w:r w:rsidRPr="00901C4B"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rtl/>
          <w:lang w:bidi="ar-EG"/>
        </w:rPr>
        <w:t>ــــــــ</w:t>
      </w:r>
    </w:p>
    <w:p w:rsidR="00286422" w:rsidRDefault="00286422" w:rsidP="00FD32F1">
      <w:pPr>
        <w:pStyle w:val="Heading6"/>
        <w:jc w:val="center"/>
        <w:rPr>
          <w:rFonts w:cs="Simplified Arabic"/>
          <w:sz w:val="30"/>
          <w:szCs w:val="30"/>
          <w:rtl/>
        </w:rPr>
      </w:pPr>
    </w:p>
    <w:p w:rsidR="00286422" w:rsidRDefault="00286422" w:rsidP="00286422">
      <w:pPr>
        <w:pStyle w:val="Heading6"/>
        <w:rPr>
          <w:rFonts w:cs="Simplified Arabic"/>
          <w:sz w:val="30"/>
          <w:szCs w:val="30"/>
          <w:rtl/>
        </w:rPr>
      </w:pPr>
    </w:p>
    <w:p w:rsidR="00286422" w:rsidRDefault="00286422" w:rsidP="00286422">
      <w:pPr>
        <w:rPr>
          <w:rFonts w:cs="Simplified Arabic"/>
          <w:b/>
          <w:bCs/>
          <w:sz w:val="32"/>
          <w:szCs w:val="32"/>
          <w:u w:val="single"/>
          <w:rtl/>
        </w:rPr>
      </w:pPr>
      <w:r w:rsidRPr="00286422">
        <w:rPr>
          <w:rFonts w:cs="Simplified Arabic" w:hint="cs"/>
          <w:b/>
          <w:bCs/>
          <w:sz w:val="32"/>
          <w:szCs w:val="32"/>
          <w:u w:val="single"/>
          <w:rtl/>
        </w:rPr>
        <w:t>تحديد فترة التدريب المتصل للفرقة الثالثة و للفرقة الرابعة</w:t>
      </w:r>
    </w:p>
    <w:p w:rsidR="00286422" w:rsidRPr="00286422" w:rsidRDefault="00286422" w:rsidP="00286422">
      <w:pPr>
        <w:jc w:val="right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3838575" cy="1190625"/>
            <wp:effectExtent l="19050" t="0" r="9525" b="0"/>
            <wp:docPr id="12" name="Picture 8" descr="C:\Users\Administrator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22" w:rsidRPr="00286422" w:rsidRDefault="00286422" w:rsidP="00286422">
      <w:pPr>
        <w:jc w:val="right"/>
        <w:rPr>
          <w:u w:val="single"/>
          <w:rtl/>
          <w:lang w:eastAsia="ar-SA" w:bidi="ar-EG"/>
        </w:rPr>
      </w:pPr>
    </w:p>
    <w:p w:rsidR="00286422" w:rsidRDefault="00286422" w:rsidP="00286422">
      <w:pPr>
        <w:pStyle w:val="Heading6"/>
        <w:rPr>
          <w:rFonts w:cs="Simplified Arabic"/>
          <w:b/>
          <w:bCs/>
          <w:sz w:val="32"/>
          <w:szCs w:val="32"/>
          <w:rtl/>
        </w:rPr>
      </w:pPr>
      <w:r w:rsidRPr="00286422">
        <w:rPr>
          <w:rFonts w:cs="Simplified Arabic" w:hint="cs"/>
          <w:b/>
          <w:bCs/>
          <w:sz w:val="32"/>
          <w:szCs w:val="32"/>
          <w:rtl/>
        </w:rPr>
        <w:t>أوصت اللجنة بتحديد</w:t>
      </w:r>
      <w:r w:rsidRPr="00286422">
        <w:rPr>
          <w:rFonts w:cs="Simplified Arabic" w:hint="cs"/>
          <w:b/>
          <w:bCs/>
          <w:sz w:val="32"/>
          <w:szCs w:val="32"/>
          <w:rtl/>
          <w:lang w:eastAsia="en-US"/>
        </w:rPr>
        <w:t xml:space="preserve"> فترة التدريب المتصل</w:t>
      </w:r>
      <w:r w:rsidRPr="00286422">
        <w:rPr>
          <w:rFonts w:cs="Simplified Arabic" w:hint="cs"/>
          <w:b/>
          <w:bCs/>
          <w:sz w:val="32"/>
          <w:szCs w:val="32"/>
          <w:rtl/>
        </w:rPr>
        <w:t xml:space="preserve"> للفرقة الثالثة الأسبوع الأول من شهر ابريل 2015 و للفرقة الرابعة الأسبوع الثانى من شهر ابريل 2015 ، ويرفع لمجلس الكلية.</w:t>
      </w:r>
    </w:p>
    <w:p w:rsidR="00286422" w:rsidRDefault="00286422" w:rsidP="00286422">
      <w:pPr>
        <w:rPr>
          <w:rtl/>
          <w:lang w:eastAsia="ar-SA" w:bidi="ar-EG"/>
        </w:rPr>
      </w:pPr>
    </w:p>
    <w:p w:rsidR="00286422" w:rsidRDefault="00286422" w:rsidP="00286422">
      <w:pPr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286422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الإنتهاء من نتائج الفصل الدراسى الأول</w:t>
      </w:r>
    </w:p>
    <w:p w:rsidR="00286422" w:rsidRPr="00286422" w:rsidRDefault="00286422" w:rsidP="00286422">
      <w:pPr>
        <w:jc w:val="right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/>
          <w:b/>
          <w:bCs/>
          <w:noProof/>
          <w:sz w:val="32"/>
          <w:szCs w:val="32"/>
          <w:rtl/>
        </w:rPr>
        <w:drawing>
          <wp:inline distT="0" distB="0" distL="0" distR="0">
            <wp:extent cx="2477135" cy="1849755"/>
            <wp:effectExtent l="19050" t="0" r="0" b="0"/>
            <wp:docPr id="13" name="Picture 9" descr="C:\Users\Administrator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1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422" w:rsidRDefault="00286422" w:rsidP="00286422">
      <w:pPr>
        <w:rPr>
          <w:rFonts w:cs="Simplified Arabic"/>
          <w:b/>
          <w:bCs/>
          <w:sz w:val="32"/>
          <w:szCs w:val="32"/>
          <w:rtl/>
        </w:rPr>
      </w:pPr>
      <w:r w:rsidRPr="0028642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بخصوص الإنتهاء من نتائج الفصل الدراسى الأول للعام الجامعى 2014/2015 وتحميلها على برنامج الـ </w:t>
      </w:r>
      <w:r w:rsidRPr="00286422">
        <w:rPr>
          <w:rFonts w:cs="Simplified Arabic"/>
          <w:b/>
          <w:bCs/>
          <w:sz w:val="32"/>
          <w:szCs w:val="32"/>
          <w:lang w:bidi="ar-EG"/>
        </w:rPr>
        <w:t>MIS</w:t>
      </w:r>
      <w:r w:rsidRPr="00286422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وإرسالها على الإيميل الخاص بكل طالب</w:t>
      </w: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قد </w:t>
      </w:r>
      <w:r w:rsidRPr="00286422">
        <w:rPr>
          <w:rFonts w:cs="Simplified Arabic" w:hint="cs"/>
          <w:b/>
          <w:bCs/>
          <w:sz w:val="32"/>
          <w:szCs w:val="32"/>
          <w:rtl/>
        </w:rPr>
        <w:t>أحيطت اللجنة علماً ، ويرفع لمجلس الكلية</w:t>
      </w:r>
    </w:p>
    <w:p w:rsidR="00FD32F1" w:rsidRDefault="00FD32F1" w:rsidP="00286422">
      <w:pPr>
        <w:rPr>
          <w:rFonts w:cs="Simplified Arabic"/>
          <w:b/>
          <w:bCs/>
          <w:sz w:val="32"/>
          <w:szCs w:val="32"/>
          <w:rtl/>
        </w:rPr>
      </w:pPr>
    </w:p>
    <w:p w:rsidR="00FD32F1" w:rsidRDefault="00FD32F1" w:rsidP="00286422">
      <w:pPr>
        <w:rPr>
          <w:rFonts w:cs="Simplified Arabic"/>
          <w:sz w:val="30"/>
          <w:szCs w:val="30"/>
          <w:rtl/>
          <w:lang w:bidi="ar-EG"/>
        </w:rPr>
      </w:pPr>
    </w:p>
    <w:p w:rsidR="00FD32F1" w:rsidRDefault="00FD32F1" w:rsidP="00FD32F1">
      <w:pPr>
        <w:pStyle w:val="ListParagraph"/>
        <w:tabs>
          <w:tab w:val="center" w:pos="2855"/>
        </w:tabs>
        <w:jc w:val="right"/>
        <w:rPr>
          <w:rFonts w:cs="Simplified Arabic"/>
          <w:b/>
          <w:bCs/>
          <w:noProof/>
          <w:sz w:val="32"/>
          <w:szCs w:val="32"/>
          <w:u w:val="single"/>
          <w:rtl/>
        </w:rPr>
      </w:pPr>
      <w:r w:rsidRPr="00901C4B">
        <w:rPr>
          <w:rFonts w:hint="cs"/>
          <w:b/>
          <w:bCs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hint="cs"/>
          <w:b/>
          <w:bCs/>
          <w:rtl/>
          <w:lang w:bidi="ar-EG"/>
        </w:rPr>
        <w:t>ــــــــ</w:t>
      </w:r>
    </w:p>
    <w:p w:rsidR="00FD32F1" w:rsidRDefault="00FD32F1" w:rsidP="00286422">
      <w:pPr>
        <w:rPr>
          <w:rFonts w:cs="Simplified Arabic"/>
          <w:b/>
          <w:bCs/>
          <w:sz w:val="32"/>
          <w:szCs w:val="32"/>
          <w:u w:val="single"/>
          <w:rtl/>
          <w:lang w:bidi="ar-EG"/>
        </w:rPr>
      </w:pPr>
      <w:r w:rsidRPr="00FD32F1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تشكيل لجنة التربية الميدانية</w:t>
      </w:r>
    </w:p>
    <w:p w:rsidR="00FD32F1" w:rsidRPr="00FD32F1" w:rsidRDefault="00FD32F1" w:rsidP="00FD32F1">
      <w:pPr>
        <w:jc w:val="right"/>
        <w:rPr>
          <w:rFonts w:cs="Simplified Arabic"/>
          <w:sz w:val="30"/>
          <w:szCs w:val="30"/>
          <w:rtl/>
          <w:lang w:bidi="ar-EG"/>
        </w:rPr>
      </w:pPr>
      <w:r>
        <w:rPr>
          <w:rFonts w:cs="Simplified Arabic"/>
          <w:noProof/>
          <w:sz w:val="30"/>
          <w:szCs w:val="30"/>
          <w:rtl/>
        </w:rPr>
        <w:drawing>
          <wp:inline distT="0" distB="0" distL="0" distR="0">
            <wp:extent cx="2169160" cy="2105025"/>
            <wp:effectExtent l="19050" t="0" r="2540" b="0"/>
            <wp:docPr id="15" name="Picture 11" descr="C:\Users\Administrator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Desktop\12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2F1" w:rsidRDefault="00FD32F1" w:rsidP="00286422">
      <w:pPr>
        <w:rPr>
          <w:rFonts w:cs="Simplified Arabic"/>
          <w:b/>
          <w:bCs/>
          <w:sz w:val="32"/>
          <w:szCs w:val="32"/>
          <w:lang w:bidi="ar-EG"/>
        </w:rPr>
      </w:pPr>
      <w:r w:rsidRPr="00FD32F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أوصت اللجنة بتشكيل لجنة من كل من : أ.د/ جمعه حسين عبد الجواد </w:t>
      </w:r>
      <w:r w:rsidRPr="00FD32F1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FD32F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أ.د/ مجدى محمد الدسوقى </w:t>
      </w:r>
      <w:r w:rsidRPr="00FD32F1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FD32F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أ.د/ غادة محمد حسنى </w:t>
      </w:r>
      <w:r w:rsidRPr="00FD32F1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FD32F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د/ صباح عبد الحكم </w:t>
      </w:r>
      <w:r w:rsidRPr="00FD32F1">
        <w:rPr>
          <w:rFonts w:cs="Simplified Arabic"/>
          <w:b/>
          <w:bCs/>
          <w:sz w:val="32"/>
          <w:szCs w:val="32"/>
          <w:rtl/>
          <w:lang w:bidi="ar-EG"/>
        </w:rPr>
        <w:t>–</w:t>
      </w:r>
      <w:r w:rsidRPr="00FD32F1"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أ/ خالد رسلان لمراجعة دليل التربية الميدانية وتقديمها الشهر القادم ويرفع لمجلس الكلية تشكيل مكتب التربية الميدانية</w:t>
      </w:r>
    </w:p>
    <w:p w:rsidR="00474807" w:rsidRDefault="00474807" w:rsidP="00286422">
      <w:pPr>
        <w:rPr>
          <w:rFonts w:cs="Simplified Arabic"/>
          <w:b/>
          <w:bCs/>
          <w:sz w:val="32"/>
          <w:szCs w:val="32"/>
          <w:lang w:bidi="ar-EG"/>
        </w:rPr>
      </w:pPr>
    </w:p>
    <w:p w:rsidR="00975CEC" w:rsidRDefault="00975CEC" w:rsidP="00286422">
      <w:pPr>
        <w:rPr>
          <w:rFonts w:cs="Simplified Arabic"/>
          <w:b/>
          <w:bCs/>
          <w:sz w:val="32"/>
          <w:szCs w:val="32"/>
          <w:u w:val="single"/>
          <w:lang w:bidi="ar-EG"/>
        </w:rPr>
      </w:pPr>
      <w:r w:rsidRPr="00975CEC">
        <w:rPr>
          <w:rFonts w:cs="Simplified Arabic" w:hint="cs"/>
          <w:b/>
          <w:bCs/>
          <w:sz w:val="32"/>
          <w:szCs w:val="32"/>
          <w:u w:val="single"/>
          <w:rtl/>
          <w:lang w:bidi="ar-EG"/>
        </w:rPr>
        <w:t>بداية  الدراسة بالترم الثانى للعام الجامعى 2014/2015</w:t>
      </w:r>
    </w:p>
    <w:p w:rsidR="00474807" w:rsidRDefault="00474807" w:rsidP="00474807">
      <w:pPr>
        <w:jc w:val="right"/>
        <w:rPr>
          <w:rFonts w:cs="Simplified Arabic" w:hint="cs"/>
          <w:b/>
          <w:bCs/>
          <w:sz w:val="32"/>
          <w:szCs w:val="32"/>
          <w:u w:val="single"/>
          <w:rtl/>
        </w:rPr>
      </w:pPr>
      <w:r>
        <w:rPr>
          <w:rFonts w:cs="Simplified Arabic"/>
          <w:b/>
          <w:bCs/>
          <w:noProof/>
          <w:sz w:val="32"/>
          <w:szCs w:val="32"/>
          <w:u w:val="single"/>
          <w:rtl/>
        </w:rPr>
        <w:drawing>
          <wp:inline distT="0" distB="0" distL="0" distR="0">
            <wp:extent cx="2477135" cy="1849755"/>
            <wp:effectExtent l="19050" t="0" r="0" b="0"/>
            <wp:docPr id="6" name="Picture 2" descr="C:\Users\Administrato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1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EC" w:rsidRDefault="00975CEC" w:rsidP="00286422">
      <w:pPr>
        <w:rPr>
          <w:rFonts w:cs="Simplified Arabic" w:hint="cs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تم تحديد موعد بداية الدراسة بالترم الثانى للعام الجامعى 2014/2015 ليكون يوم السبت الموافق 7 / 2 / 2015  متمنيين لجميع الطلاب دوام التقدم والنجاح </w:t>
      </w:r>
    </w:p>
    <w:p w:rsidR="005A24CF" w:rsidRPr="00975CEC" w:rsidRDefault="005A24CF" w:rsidP="005A24CF">
      <w:pPr>
        <w:jc w:val="right"/>
        <w:rPr>
          <w:rFonts w:cs="Simplified Arabic"/>
          <w:b/>
          <w:bCs/>
          <w:sz w:val="32"/>
          <w:szCs w:val="32"/>
          <w:lang w:bidi="ar-EG"/>
        </w:rPr>
      </w:pPr>
    </w:p>
    <w:p w:rsidR="00975CEC" w:rsidRPr="00FD32F1" w:rsidRDefault="00975CEC" w:rsidP="00286422">
      <w:pPr>
        <w:rPr>
          <w:rFonts w:hint="cs"/>
          <w:b/>
          <w:bCs/>
          <w:sz w:val="32"/>
          <w:szCs w:val="32"/>
          <w:rtl/>
          <w:lang w:eastAsia="ar-SA"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</w:t>
      </w:r>
    </w:p>
    <w:p w:rsidR="0005704E" w:rsidRDefault="0005704E" w:rsidP="0005704E">
      <w:pPr>
        <w:pStyle w:val="ListParagraph"/>
        <w:tabs>
          <w:tab w:val="center" w:pos="2855"/>
        </w:tabs>
        <w:rPr>
          <w:b/>
          <w:bCs/>
          <w:sz w:val="40"/>
          <w:szCs w:val="40"/>
          <w:rtl/>
          <w:lang w:bidi="ar-EG"/>
        </w:rPr>
      </w:pPr>
    </w:p>
    <w:sectPr w:rsidR="0005704E" w:rsidSect="00756ABD">
      <w:headerReference w:type="default" r:id="rId17"/>
      <w:pgSz w:w="11906" w:h="16838"/>
      <w:pgMar w:top="1440" w:right="92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FA0" w:rsidRDefault="006C4FA0" w:rsidP="00531E56">
      <w:pPr>
        <w:spacing w:after="0" w:line="240" w:lineRule="auto"/>
      </w:pPr>
      <w:r>
        <w:separator/>
      </w:r>
    </w:p>
  </w:endnote>
  <w:endnote w:type="continuationSeparator" w:id="1">
    <w:p w:rsidR="006C4FA0" w:rsidRDefault="006C4FA0" w:rsidP="0053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FA0" w:rsidRDefault="006C4FA0" w:rsidP="00531E56">
      <w:pPr>
        <w:spacing w:after="0" w:line="240" w:lineRule="auto"/>
      </w:pPr>
      <w:r>
        <w:separator/>
      </w:r>
    </w:p>
  </w:footnote>
  <w:footnote w:type="continuationSeparator" w:id="1">
    <w:p w:rsidR="006C4FA0" w:rsidRDefault="006C4FA0" w:rsidP="0053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E56" w:rsidRDefault="006D60E9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4040372</wp:posOffset>
          </wp:positionH>
          <wp:positionV relativeFrom="paragraph">
            <wp:posOffset>-24143</wp:posOffset>
          </wp:positionV>
          <wp:extent cx="1605516" cy="691117"/>
          <wp:effectExtent l="0" t="0" r="0" b="0"/>
          <wp:wrapNone/>
          <wp:docPr id="3" name="Picture 1" descr="شعار%20الكلية%20ملون%20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%20الكلية%20ملون%20مفرغ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DCDCDC"/>
                      </a:clrFrom>
                      <a:clrTo>
                        <a:srgbClr val="DCDCDC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516" cy="691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31E56" w:rsidRPr="00531E56">
      <w:rPr>
        <w:rFonts w:cs="Arial"/>
        <w:noProof/>
        <w:rtl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-390303</wp:posOffset>
          </wp:positionH>
          <wp:positionV relativeFrom="paragraph">
            <wp:posOffset>-268827</wp:posOffset>
          </wp:positionV>
          <wp:extent cx="2575294" cy="935666"/>
          <wp:effectExtent l="19050" t="0" r="0" b="0"/>
          <wp:wrapNone/>
          <wp:docPr id="4" name="Picture 1" descr="http://mu.menofia.edu.eg/PrtlFiles/Faculties/fee/Portal/Images/i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u.menofia.edu.eg/PrtlFiles/Faculties/fee/Portal/Images/it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294" cy="9356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207F"/>
    <w:multiLevelType w:val="hybridMultilevel"/>
    <w:tmpl w:val="A8A0B620"/>
    <w:lvl w:ilvl="0" w:tplc="45C2B7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61CA9"/>
    <w:multiLevelType w:val="hybridMultilevel"/>
    <w:tmpl w:val="A2CCE232"/>
    <w:lvl w:ilvl="0" w:tplc="CCAC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B2F8D"/>
    <w:multiLevelType w:val="hybridMultilevel"/>
    <w:tmpl w:val="6032C7D8"/>
    <w:lvl w:ilvl="0" w:tplc="F8685D1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E5534"/>
    <w:multiLevelType w:val="hybridMultilevel"/>
    <w:tmpl w:val="29D09CEA"/>
    <w:lvl w:ilvl="0" w:tplc="0A78F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1C4B"/>
    <w:rsid w:val="0005704E"/>
    <w:rsid w:val="0011214A"/>
    <w:rsid w:val="002630D5"/>
    <w:rsid w:val="00267931"/>
    <w:rsid w:val="00286422"/>
    <w:rsid w:val="003D1BF6"/>
    <w:rsid w:val="00443B06"/>
    <w:rsid w:val="00474807"/>
    <w:rsid w:val="00531E56"/>
    <w:rsid w:val="005922DC"/>
    <w:rsid w:val="005A24CF"/>
    <w:rsid w:val="005B189C"/>
    <w:rsid w:val="005F69EA"/>
    <w:rsid w:val="00690D9C"/>
    <w:rsid w:val="006C4FA0"/>
    <w:rsid w:val="006D60E9"/>
    <w:rsid w:val="00756ABD"/>
    <w:rsid w:val="007914A7"/>
    <w:rsid w:val="00845A2E"/>
    <w:rsid w:val="008C34D6"/>
    <w:rsid w:val="008D7E16"/>
    <w:rsid w:val="00901C4B"/>
    <w:rsid w:val="00975CEC"/>
    <w:rsid w:val="009A30EB"/>
    <w:rsid w:val="00A7630E"/>
    <w:rsid w:val="00C60D35"/>
    <w:rsid w:val="00CC4BDB"/>
    <w:rsid w:val="00CD5318"/>
    <w:rsid w:val="00D15438"/>
    <w:rsid w:val="00E664A8"/>
    <w:rsid w:val="00EF698C"/>
    <w:rsid w:val="00FD32F1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4A8"/>
    <w:pPr>
      <w:bidi/>
    </w:pPr>
  </w:style>
  <w:style w:type="paragraph" w:styleId="Heading6">
    <w:name w:val="heading 6"/>
    <w:basedOn w:val="Normal"/>
    <w:next w:val="Normal"/>
    <w:link w:val="Heading6Char"/>
    <w:qFormat/>
    <w:rsid w:val="0028642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34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34D6"/>
    <w:pPr>
      <w:ind w:left="720"/>
      <w:contextualSpacing/>
    </w:pPr>
  </w:style>
  <w:style w:type="table" w:styleId="TableGrid">
    <w:name w:val="Table Grid"/>
    <w:basedOn w:val="TableNormal"/>
    <w:uiPriority w:val="59"/>
    <w:rsid w:val="008D7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1E56"/>
  </w:style>
  <w:style w:type="paragraph" w:styleId="Footer">
    <w:name w:val="footer"/>
    <w:basedOn w:val="Normal"/>
    <w:link w:val="FooterChar"/>
    <w:uiPriority w:val="99"/>
    <w:semiHidden/>
    <w:unhideWhenUsed/>
    <w:rsid w:val="00531E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1E56"/>
  </w:style>
  <w:style w:type="character" w:customStyle="1" w:styleId="Heading6Char">
    <w:name w:val="Heading 6 Char"/>
    <w:basedOn w:val="DefaultParagraphFont"/>
    <w:link w:val="Heading6"/>
    <w:rsid w:val="00286422"/>
    <w:rPr>
      <w:rFonts w:ascii="Times New Roman" w:eastAsia="Times New Roman" w:hAnsi="Times New Roman" w:cs="Times New Roman"/>
      <w:sz w:val="24"/>
      <w:szCs w:val="34"/>
      <w:lang w:eastAsia="ar-SA"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FD544-930E-4F66-A56C-05D83F4F3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2014-04-09T17:52:00Z</dcterms:created>
  <dcterms:modified xsi:type="dcterms:W3CDTF">2015-02-12T08:02:00Z</dcterms:modified>
</cp:coreProperties>
</file>