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87" w:rsidRPr="00D549B3" w:rsidRDefault="00813E87" w:rsidP="00813E87">
      <w:pPr>
        <w:jc w:val="center"/>
        <w:rPr>
          <w:rFonts w:cs="PT Bold Heading" w:hint="cs"/>
          <w:sz w:val="38"/>
          <w:szCs w:val="38"/>
          <w:u w:val="single"/>
          <w:lang w:bidi="ar-EG"/>
        </w:rPr>
      </w:pPr>
      <w:r w:rsidRPr="00D549B3">
        <w:rPr>
          <w:rFonts w:cs="PT Bold Heading" w:hint="cs"/>
          <w:sz w:val="38"/>
          <w:szCs w:val="38"/>
          <w:u w:val="single"/>
          <w:rtl/>
          <w:lang w:bidi="ar-EG"/>
        </w:rPr>
        <w:t>ملحــق (4-6)</w:t>
      </w:r>
    </w:p>
    <w:p w:rsidR="00813E87" w:rsidRDefault="00813E87" w:rsidP="00813E87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541526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 مقررات</w:t>
      </w:r>
      <w:r w:rsidRPr="00541526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541526">
        <w:rPr>
          <w:rFonts w:cs="PT Bold Heading"/>
          <w:sz w:val="32"/>
          <w:szCs w:val="32"/>
          <w:rtl/>
          <w:lang w:bidi="ar-EG"/>
        </w:rPr>
        <w:t>دبلوم ا</w:t>
      </w:r>
      <w:r w:rsidRPr="00541526">
        <w:rPr>
          <w:rFonts w:cs="PT Bold Heading" w:hint="eastAsia"/>
          <w:sz w:val="32"/>
          <w:szCs w:val="32"/>
          <w:rtl/>
          <w:lang w:bidi="ar-EG"/>
        </w:rPr>
        <w:t>لدراسات</w:t>
      </w:r>
      <w:r w:rsidRPr="00541526">
        <w:rPr>
          <w:rFonts w:cs="PT Bold Heading"/>
          <w:sz w:val="32"/>
          <w:szCs w:val="32"/>
          <w:rtl/>
          <w:lang w:bidi="ar-EG"/>
        </w:rPr>
        <w:t xml:space="preserve"> العليا</w:t>
      </w:r>
      <w:r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C566D7">
        <w:rPr>
          <w:rFonts w:cs="PT Bold Heading" w:hint="cs"/>
          <w:sz w:val="32"/>
          <w:szCs w:val="32"/>
          <w:rtl/>
          <w:lang w:bidi="ar-EG"/>
        </w:rPr>
        <w:t>في</w:t>
      </w:r>
      <w:r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FE21E4">
        <w:rPr>
          <w:rFonts w:cs="PT Bold Heading"/>
          <w:sz w:val="32"/>
          <w:szCs w:val="32"/>
          <w:rtl/>
          <w:lang w:bidi="ar-EG"/>
        </w:rPr>
        <w:t xml:space="preserve">هندسة </w:t>
      </w:r>
      <w:r w:rsidRPr="006976C8">
        <w:rPr>
          <w:rFonts w:cs="PT Bold Heading"/>
          <w:sz w:val="32"/>
          <w:szCs w:val="32"/>
          <w:rtl/>
          <w:lang w:bidi="ar-EG"/>
        </w:rPr>
        <w:t>الميكاترونيات</w:t>
      </w:r>
    </w:p>
    <w:p w:rsidR="00813E87" w:rsidRPr="00FE21E4" w:rsidRDefault="00813E87" w:rsidP="00813E87">
      <w:pPr>
        <w:jc w:val="center"/>
        <w:rPr>
          <w:sz w:val="32"/>
          <w:szCs w:val="32"/>
          <w:rtl/>
          <w:lang w:bidi="ar-EG"/>
        </w:rPr>
      </w:pPr>
    </w:p>
    <w:p w:rsidR="00813E87" w:rsidRPr="00FE21E4" w:rsidRDefault="00813E87" w:rsidP="00813E87">
      <w:pPr>
        <w:jc w:val="center"/>
        <w:rPr>
          <w:sz w:val="32"/>
          <w:szCs w:val="32"/>
          <w:rtl/>
          <w:lang w:bidi="ar-EG"/>
        </w:rPr>
      </w:pP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MC501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التحليل</w:t>
      </w:r>
      <w:r>
        <w:rPr>
          <w:rFonts w:cs="Simplified Arabic"/>
          <w:b/>
          <w:bCs/>
          <w:sz w:val="28"/>
          <w:szCs w:val="28"/>
          <w:rtl/>
        </w:rPr>
        <w:t xml:space="preserve"> الرقمى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تصنيف</w:t>
      </w:r>
      <w:r>
        <w:rPr>
          <w:rFonts w:cs="Simplified Arabic"/>
          <w:sz w:val="26"/>
          <w:szCs w:val="26"/>
          <w:rtl/>
        </w:rPr>
        <w:t xml:space="preserve"> المعادلات الرياضية ، الحل الرقمى للمعادلات التفاضلية </w:t>
      </w:r>
      <w:r>
        <w:rPr>
          <w:rFonts w:cs="Simplified Arabic" w:hint="eastAsia"/>
          <w:sz w:val="26"/>
          <w:szCs w:val="26"/>
          <w:rtl/>
        </w:rPr>
        <w:t>التقليدية</w:t>
      </w:r>
      <w:r>
        <w:rPr>
          <w:rFonts w:cs="Simplified Arabic"/>
          <w:sz w:val="26"/>
          <w:szCs w:val="26"/>
          <w:rtl/>
        </w:rPr>
        <w:t xml:space="preserve"> ، طريقة أويلر ، طريقة رونج – كوتا ذات الرتبة الثانية ، طريقة رونج – كوتا </w:t>
      </w:r>
      <w:r>
        <w:rPr>
          <w:rFonts w:cs="Simplified Arabic" w:hint="eastAsia"/>
          <w:sz w:val="26"/>
          <w:szCs w:val="26"/>
          <w:rtl/>
        </w:rPr>
        <w:t>ذات</w:t>
      </w:r>
      <w:r>
        <w:rPr>
          <w:rFonts w:cs="Simplified Arabic"/>
          <w:sz w:val="26"/>
          <w:szCs w:val="26"/>
          <w:rtl/>
        </w:rPr>
        <w:t xml:space="preserve"> الرتبة الرابعة ، الحل الرقمى للمعادلات التفاضلية الجزئية ، طريقة الفروق </w:t>
      </w:r>
      <w:r>
        <w:rPr>
          <w:rFonts w:cs="Simplified Arabic" w:hint="eastAsia"/>
          <w:sz w:val="26"/>
          <w:szCs w:val="26"/>
          <w:rtl/>
        </w:rPr>
        <w:t>المحددة</w:t>
      </w:r>
      <w:r>
        <w:rPr>
          <w:rFonts w:cs="Simplified Arabic"/>
          <w:sz w:val="26"/>
          <w:szCs w:val="26"/>
          <w:rtl/>
        </w:rPr>
        <w:t xml:space="preserve"> ، الأساليب الرقمية – تحليل الاستقرار – تحليل الخطأ ، التوليد الشبكى </w:t>
      </w:r>
      <w:r>
        <w:rPr>
          <w:rFonts w:cs="Simplified Arabic" w:hint="eastAsia"/>
          <w:sz w:val="26"/>
          <w:szCs w:val="26"/>
          <w:rtl/>
        </w:rPr>
        <w:t>بالنواقل</w:t>
      </w:r>
      <w:r>
        <w:rPr>
          <w:rFonts w:cs="Simplified Arabic"/>
          <w:sz w:val="26"/>
          <w:szCs w:val="26"/>
          <w:rtl/>
        </w:rPr>
        <w:t xml:space="preserve"> المناسبة – المقياس والجا كوبيان ، الشبكة </w:t>
      </w:r>
      <w:r w:rsidRPr="00442A0B">
        <w:rPr>
          <w:rFonts w:cs="Simplified Arabic"/>
          <w:sz w:val="26"/>
          <w:szCs w:val="26"/>
          <w:rtl/>
        </w:rPr>
        <w:t>الممتدة</w:t>
      </w:r>
      <w:r w:rsidRPr="00442A0B">
        <w:rPr>
          <w:rFonts w:cs="Simplified Arabic"/>
          <w:sz w:val="26"/>
          <w:szCs w:val="26"/>
          <w:rtl/>
          <w:lang w:bidi="ar-EG"/>
        </w:rPr>
        <w:t xml:space="preserve"> </w:t>
      </w:r>
      <w:r w:rsidRPr="00442A0B">
        <w:rPr>
          <w:rFonts w:cs="Simplified Arabic" w:hint="eastAsia"/>
          <w:sz w:val="26"/>
          <w:szCs w:val="26"/>
          <w:rtl/>
          <w:lang w:bidi="ar-EG"/>
        </w:rPr>
        <w:t>والمضغوطة</w:t>
      </w:r>
      <w:r w:rsidRPr="00442A0B">
        <w:rPr>
          <w:rFonts w:cs="Simplified Arabic"/>
          <w:sz w:val="26"/>
          <w:szCs w:val="26"/>
          <w:rtl/>
          <w:lang w:bidi="ar-EG"/>
        </w:rPr>
        <w:t xml:space="preserve"> ، الشبكة القابلة </w:t>
      </w:r>
      <w:r w:rsidRPr="00442A0B">
        <w:rPr>
          <w:rFonts w:cs="Simplified Arabic" w:hint="eastAsia"/>
          <w:sz w:val="26"/>
          <w:szCs w:val="26"/>
          <w:rtl/>
          <w:lang w:bidi="ar-EG"/>
        </w:rPr>
        <w:t>للموائمة</w:t>
      </w:r>
      <w:r w:rsidRPr="00442A0B">
        <w:rPr>
          <w:rFonts w:cs="Simplified Arabic"/>
          <w:sz w:val="26"/>
          <w:szCs w:val="26"/>
          <w:rtl/>
          <w:lang w:bidi="ar-EG"/>
        </w:rPr>
        <w:t xml:space="preserve"> 0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MC502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منظومات</w:t>
      </w:r>
      <w:r>
        <w:rPr>
          <w:rFonts w:cs="Simplified Arabic"/>
          <w:b/>
          <w:bCs/>
          <w:sz w:val="28"/>
          <w:szCs w:val="28"/>
          <w:rtl/>
        </w:rPr>
        <w:t xml:space="preserve"> التحكم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أسس</w:t>
      </w:r>
      <w:r>
        <w:rPr>
          <w:rFonts w:cs="Simplified Arabic"/>
          <w:sz w:val="26"/>
          <w:szCs w:val="26"/>
          <w:rtl/>
        </w:rPr>
        <w:t xml:space="preserve"> التحكم الميكاترونى لدرجة أو درجتين حرية ، منظومات التحكم </w:t>
      </w:r>
      <w:r>
        <w:rPr>
          <w:rFonts w:cs="Simplified Arabic" w:hint="eastAsia"/>
          <w:sz w:val="26"/>
          <w:szCs w:val="26"/>
          <w:rtl/>
        </w:rPr>
        <w:t>الامامى</w:t>
      </w:r>
      <w:r>
        <w:rPr>
          <w:rFonts w:cs="Simplified Arabic"/>
          <w:sz w:val="26"/>
          <w:szCs w:val="26"/>
          <w:rtl/>
        </w:rPr>
        <w:t xml:space="preserve"> والخلفى الخطية ، الاستجابة الانتقالية والمستقرة ، الاستقرار ، الترشيح </w:t>
      </w:r>
      <w:r>
        <w:rPr>
          <w:rFonts w:cs="Simplified Arabic" w:hint="eastAsia"/>
          <w:sz w:val="26"/>
          <w:szCs w:val="26"/>
          <w:rtl/>
        </w:rPr>
        <w:t>الخلف</w:t>
      </w:r>
      <w:r>
        <w:rPr>
          <w:rFonts w:cs="Simplified Arabic"/>
          <w:sz w:val="26"/>
          <w:szCs w:val="26"/>
          <w:rtl/>
        </w:rPr>
        <w:t xml:space="preserve"> الغير خطى ، التحكم التتبعى ، التحكم الامثل ، التحكم الرق</w:t>
      </w:r>
      <w:r>
        <w:rPr>
          <w:rFonts w:cs="Simplified Arabic" w:hint="eastAsia"/>
          <w:sz w:val="26"/>
          <w:szCs w:val="26"/>
          <w:rtl/>
        </w:rPr>
        <w:t>مى</w:t>
      </w:r>
      <w:r>
        <w:rPr>
          <w:rFonts w:cs="Simplified Arabic"/>
          <w:sz w:val="26"/>
          <w:szCs w:val="26"/>
          <w:rtl/>
        </w:rPr>
        <w:t xml:space="preserve"> ، تجارب على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فى الميكاترونيات 0 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MC503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القياسات</w:t>
      </w:r>
      <w:r>
        <w:rPr>
          <w:rFonts w:cs="Simplified Arabic"/>
          <w:b/>
          <w:bCs/>
          <w:sz w:val="28"/>
          <w:szCs w:val="28"/>
          <w:rtl/>
        </w:rPr>
        <w:t xml:space="preserve"> الميكاترونية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المبادئ</w:t>
      </w:r>
      <w:r>
        <w:rPr>
          <w:rFonts w:cs="Simplified Arabic"/>
          <w:sz w:val="26"/>
          <w:szCs w:val="26"/>
          <w:rtl/>
        </w:rPr>
        <w:t xml:space="preserve"> الاساسية لطرق القياس ، الخصائص الاستاتيكية والديناميكية </w:t>
      </w:r>
      <w:r>
        <w:rPr>
          <w:rFonts w:cs="Simplified Arabic" w:hint="eastAsia"/>
          <w:sz w:val="26"/>
          <w:szCs w:val="26"/>
          <w:rtl/>
        </w:rPr>
        <w:t>للإشارات</w:t>
      </w:r>
      <w:r>
        <w:rPr>
          <w:rFonts w:cs="Simplified Arabic"/>
          <w:sz w:val="26"/>
          <w:szCs w:val="26"/>
          <w:rtl/>
        </w:rPr>
        <w:t xml:space="preserve"> ، إحصاء واحتمال ، تحليل عدم الوثوقية ، مراجعة دوائر التيار المتردد ، </w:t>
      </w:r>
      <w:r>
        <w:rPr>
          <w:rFonts w:cs="Simplified Arabic" w:hint="eastAsia"/>
          <w:sz w:val="26"/>
          <w:szCs w:val="26"/>
          <w:rtl/>
        </w:rPr>
        <w:t>اللواقط</w:t>
      </w:r>
      <w:r>
        <w:rPr>
          <w:rFonts w:cs="Simplified Arabic"/>
          <w:sz w:val="26"/>
          <w:szCs w:val="26"/>
          <w:rtl/>
        </w:rPr>
        <w:t xml:space="preserve"> ، الالكترونيات الضوئية ، المكبرات وتطبيقاتها ، الدوائر الرقمية </w:t>
      </w:r>
      <w:r>
        <w:rPr>
          <w:rFonts w:cs="Simplified Arabic" w:hint="eastAsia"/>
          <w:sz w:val="26"/>
          <w:szCs w:val="26"/>
          <w:rtl/>
        </w:rPr>
        <w:t>والميكروبرو</w:t>
      </w:r>
      <w:r>
        <w:rPr>
          <w:rFonts w:cs="Simplified Arabic"/>
          <w:sz w:val="26"/>
          <w:szCs w:val="26"/>
          <w:rtl/>
        </w:rPr>
        <w:t xml:space="preserve"> سيسر 0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MC504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القوى</w:t>
      </w:r>
      <w:r>
        <w:rPr>
          <w:rFonts w:cs="Simplified Arabic"/>
          <w:b/>
          <w:bCs/>
          <w:sz w:val="28"/>
          <w:szCs w:val="28"/>
          <w:rtl/>
        </w:rPr>
        <w:t xml:space="preserve"> الالكترونية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دوائر</w:t>
      </w:r>
      <w:r>
        <w:rPr>
          <w:rFonts w:cs="Simplified Arabic"/>
          <w:sz w:val="26"/>
          <w:szCs w:val="26"/>
          <w:rtl/>
        </w:rPr>
        <w:t xml:space="preserve"> القوى الالكترونية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ومكوناتها وتصميمها ، خصائص الأجهزة الالكترونية من فقد حرارى ، وأنماط العطل ، </w:t>
      </w:r>
      <w:r>
        <w:rPr>
          <w:rFonts w:cs="Simplified Arabic" w:hint="eastAsia"/>
          <w:sz w:val="26"/>
          <w:szCs w:val="26"/>
          <w:rtl/>
        </w:rPr>
        <w:t>ودوائر</w:t>
      </w:r>
      <w:r>
        <w:rPr>
          <w:rFonts w:cs="Simplified Arabic"/>
          <w:sz w:val="26"/>
          <w:szCs w:val="26"/>
          <w:rtl/>
        </w:rPr>
        <w:t xml:space="preserve"> الترانزسيستور المتقطعة ، فحص الأجهزة الالكترونية ، طرق تصميم ممرات التيار </w:t>
      </w:r>
      <w:r>
        <w:rPr>
          <w:rFonts w:cs="Simplified Arabic" w:hint="eastAsia"/>
          <w:sz w:val="26"/>
          <w:szCs w:val="26"/>
          <w:rtl/>
        </w:rPr>
        <w:t>المستمر</w:t>
      </w:r>
      <w:r>
        <w:rPr>
          <w:rFonts w:cs="Simplified Arabic"/>
          <w:sz w:val="26"/>
          <w:szCs w:val="26"/>
          <w:rtl/>
        </w:rPr>
        <w:t xml:space="preserve"> ، وممرات القوى العامة ، التحويل من تيار مستمر الى تيار متردد والعكس ، </w:t>
      </w:r>
      <w:r>
        <w:rPr>
          <w:rFonts w:cs="Simplified Arabic" w:hint="eastAsia"/>
          <w:sz w:val="26"/>
          <w:szCs w:val="26"/>
          <w:rtl/>
        </w:rPr>
        <w:t>وممرات</w:t>
      </w:r>
      <w:r>
        <w:rPr>
          <w:rFonts w:cs="Simplified Arabic"/>
          <w:sz w:val="26"/>
          <w:szCs w:val="26"/>
          <w:rtl/>
        </w:rPr>
        <w:t xml:space="preserve"> قوى الفتح والغلق ، وبعض التطبيقات الهامة 0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</w:rPr>
        <w:lastRenderedPageBreak/>
        <w:t xml:space="preserve"> </w:t>
      </w:r>
      <w:r>
        <w:rPr>
          <w:rFonts w:cs="Simplified Arabic"/>
          <w:b/>
          <w:bCs/>
          <w:sz w:val="28"/>
          <w:szCs w:val="28"/>
        </w:rPr>
        <w:t>MC505</w:t>
      </w:r>
      <w:r>
        <w:rPr>
          <w:rFonts w:cs="Simplified Arabic" w:hint="eastAsia"/>
          <w:b/>
          <w:bCs/>
          <w:sz w:val="28"/>
          <w:szCs w:val="28"/>
          <w:rtl/>
        </w:rPr>
        <w:t>الموائع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الحرارية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 w:hint="cs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، خصائص الموائع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مجال ضغط المائع عند السكون ، ديناميكا سريان الموائع : تجسيد السرعة والسريان ، </w:t>
      </w:r>
      <w:r>
        <w:rPr>
          <w:rFonts w:cs="Simplified Arabic" w:hint="eastAsia"/>
          <w:sz w:val="26"/>
          <w:szCs w:val="26"/>
          <w:rtl/>
        </w:rPr>
        <w:t>طريقة</w:t>
      </w:r>
      <w:r>
        <w:rPr>
          <w:rFonts w:cs="Simplified Arabic"/>
          <w:sz w:val="26"/>
          <w:szCs w:val="26"/>
          <w:rtl/>
        </w:rPr>
        <w:t xml:space="preserve"> ضبط الحجم الأساسية والدوران والتدويم ، السريان فى الأنابيب ، إجهادات القص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السريان الانسيابي والمضطرب ، أسس  </w:t>
      </w:r>
      <w:r>
        <w:rPr>
          <w:rFonts w:cs="Simplified Arabic" w:hint="eastAsia"/>
          <w:sz w:val="26"/>
          <w:szCs w:val="26"/>
          <w:rtl/>
        </w:rPr>
        <w:t>المنظومات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الهيدروليكية</w:t>
      </w:r>
      <w:r>
        <w:rPr>
          <w:rFonts w:cs="Simplified Arabic"/>
          <w:sz w:val="26"/>
          <w:szCs w:val="26"/>
          <w:rtl/>
        </w:rPr>
        <w:t xml:space="preserve"> ، الطاقة وقوانين الديناميكى الحرارية ، وانتقال الحرارة ، مفاهيم </w:t>
      </w:r>
      <w:r>
        <w:rPr>
          <w:rFonts w:cs="Simplified Arabic" w:hint="eastAsia"/>
          <w:sz w:val="26"/>
          <w:szCs w:val="26"/>
          <w:rtl/>
        </w:rPr>
        <w:t>الاحتراق</w:t>
      </w:r>
      <w:r>
        <w:rPr>
          <w:rFonts w:cs="Simplified Arabic" w:hint="cs"/>
          <w:sz w:val="26"/>
          <w:szCs w:val="26"/>
          <w:rtl/>
        </w:rPr>
        <w:t>.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MC506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ترايبولوجى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الاحتكاك</w:t>
      </w:r>
      <w:r>
        <w:rPr>
          <w:rFonts w:cs="Simplified Arabic"/>
          <w:sz w:val="26"/>
          <w:szCs w:val="26"/>
          <w:rtl/>
        </w:rPr>
        <w:t xml:space="preserve"> ، طوبوغرافية الأسطح ، النماذج الحديثة لميكانيكا التماس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معادلات هيرز لإجهاد التماس ، ظروف حساب معامل الاحتكاك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المواد المعدنية والغير معدنية والمضادة للاحتكاك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التآكل ، تحليل الاتلاف الناتج من التآكل والكلال ، التآكل الكيماوى ، طرق تقليل </w:t>
      </w:r>
      <w:r>
        <w:rPr>
          <w:rFonts w:cs="Simplified Arabic" w:hint="eastAsia"/>
          <w:sz w:val="26"/>
          <w:szCs w:val="26"/>
          <w:rtl/>
        </w:rPr>
        <w:t>التآكل</w:t>
      </w:r>
      <w:r>
        <w:rPr>
          <w:rFonts w:cs="Simplified Arabic"/>
          <w:sz w:val="26"/>
          <w:szCs w:val="26"/>
          <w:rtl/>
        </w:rPr>
        <w:t xml:space="preserve"> ، التزييت ، التزييت الهيدروديناميكى ، التزييت الالكتروستاتيكى ، دراسة </w:t>
      </w:r>
      <w:r>
        <w:rPr>
          <w:rFonts w:cs="Simplified Arabic" w:hint="eastAsia"/>
          <w:sz w:val="26"/>
          <w:szCs w:val="26"/>
          <w:rtl/>
        </w:rPr>
        <w:t>حالات</w:t>
      </w:r>
      <w:r>
        <w:rPr>
          <w:rFonts w:cs="Simplified Arabic"/>
          <w:sz w:val="26"/>
          <w:szCs w:val="26"/>
          <w:rtl/>
        </w:rPr>
        <w:t xml:space="preserve"> تطبيقية 0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/>
          <w:b/>
          <w:bCs/>
          <w:sz w:val="28"/>
          <w:szCs w:val="28"/>
        </w:rPr>
        <w:t>MC507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ماكينات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كهربية خاصة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- محركات الحث ذات الطور الواحد : نظرية العمل ، نظرية المجال </w:t>
      </w:r>
      <w:r>
        <w:rPr>
          <w:rFonts w:cs="Simplified Arabic" w:hint="eastAsia"/>
          <w:sz w:val="26"/>
          <w:szCs w:val="26"/>
          <w:rtl/>
        </w:rPr>
        <w:t>ثنائى</w:t>
      </w:r>
      <w:r>
        <w:rPr>
          <w:rFonts w:cs="Simplified Arabic"/>
          <w:sz w:val="26"/>
          <w:szCs w:val="26"/>
          <w:rtl/>
        </w:rPr>
        <w:t xml:space="preserve"> الدوران ، </w:t>
      </w:r>
    </w:p>
    <w:p w:rsidR="00813E87" w:rsidRDefault="00813E87" w:rsidP="00813E87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sz w:val="26"/>
          <w:szCs w:val="26"/>
          <w:rtl/>
        </w:rPr>
        <w:t xml:space="preserve">- حركات المؤازرة : خصائص محركات المؤازرة ، محركات المؤازرة </w:t>
      </w:r>
      <w:r>
        <w:rPr>
          <w:rFonts w:cs="Simplified Arabic" w:hint="eastAsia"/>
          <w:sz w:val="26"/>
          <w:szCs w:val="26"/>
          <w:rtl/>
        </w:rPr>
        <w:t>ذات</w:t>
      </w:r>
      <w:r>
        <w:rPr>
          <w:rFonts w:cs="Simplified Arabic"/>
          <w:sz w:val="26"/>
          <w:szCs w:val="26"/>
          <w:rtl/>
        </w:rPr>
        <w:t xml:space="preserve"> التيار المستمر       </w:t>
      </w:r>
      <w:r>
        <w:rPr>
          <w:rFonts w:cs="Simplified Arabic" w:hint="eastAsia"/>
          <w:sz w:val="26"/>
          <w:szCs w:val="26"/>
          <w:rtl/>
        </w:rPr>
        <w:t>وأنواعها</w:t>
      </w:r>
      <w:r>
        <w:rPr>
          <w:rFonts w:cs="Simplified Arabic"/>
          <w:sz w:val="26"/>
          <w:szCs w:val="26"/>
          <w:rtl/>
        </w:rPr>
        <w:t xml:space="preserve"> وتركيبها ، طرق التحكم فيها ، محركات المؤازرة </w:t>
      </w:r>
      <w:r>
        <w:rPr>
          <w:rFonts w:cs="Simplified Arabic" w:hint="eastAsia"/>
          <w:sz w:val="26"/>
          <w:szCs w:val="26"/>
          <w:rtl/>
        </w:rPr>
        <w:t>بالحث</w:t>
      </w:r>
      <w:r>
        <w:rPr>
          <w:rFonts w:cs="Simplified Arabic"/>
          <w:sz w:val="26"/>
          <w:szCs w:val="26"/>
          <w:rtl/>
        </w:rPr>
        <w:t xml:space="preserve"> ، وأنواعها وتركيبها ، مولدات السرعة ذات التيار المستمر ، مولدات السرعة </w:t>
      </w:r>
      <w:r>
        <w:rPr>
          <w:rFonts w:cs="Simplified Arabic" w:hint="eastAsia"/>
          <w:sz w:val="26"/>
          <w:szCs w:val="26"/>
          <w:rtl/>
        </w:rPr>
        <w:t>بالحث</w:t>
      </w:r>
      <w:r>
        <w:rPr>
          <w:rFonts w:cs="Simplified Arabic"/>
          <w:sz w:val="26"/>
          <w:szCs w:val="26"/>
          <w:rtl/>
        </w:rPr>
        <w:t xml:space="preserve"> ، مولدات السرعة المتزامنة ، محركات الخطو ، أنواعها وتركيبها ، محركات </w:t>
      </w:r>
      <w:r>
        <w:rPr>
          <w:rFonts w:cs="Simplified Arabic" w:hint="eastAsia"/>
          <w:sz w:val="26"/>
          <w:szCs w:val="26"/>
          <w:rtl/>
        </w:rPr>
        <w:t>الخطوة</w:t>
      </w:r>
      <w:r>
        <w:rPr>
          <w:rFonts w:cs="Simplified Arabic"/>
          <w:sz w:val="26"/>
          <w:szCs w:val="26"/>
          <w:rtl/>
        </w:rPr>
        <w:t xml:space="preserve"> مستمرة المجال ، معادلاتها وخصائصها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0 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MC508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استخدام</w:t>
      </w:r>
      <w:r>
        <w:rPr>
          <w:rFonts w:cs="Simplified Arabic"/>
          <w:b/>
          <w:bCs/>
          <w:sz w:val="28"/>
          <w:szCs w:val="28"/>
          <w:rtl/>
        </w:rPr>
        <w:t xml:space="preserve"> الحاسب الآلى فى الرسم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الحاسب : الفورتزان ، الماتلاب الأساسية ، برامج الرسم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الرسم الزكى ، الاوتوكاد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MC509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المنظومات</w:t>
      </w:r>
      <w:r>
        <w:rPr>
          <w:rFonts w:cs="Simplified Arabic"/>
          <w:b/>
          <w:bCs/>
          <w:sz w:val="28"/>
          <w:szCs w:val="28"/>
          <w:rtl/>
        </w:rPr>
        <w:t xml:space="preserve"> الميكاترونية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العناصر الميكانيكية والكهربية والالكترونية المكونة للمنظومات </w:t>
      </w:r>
      <w:r>
        <w:rPr>
          <w:rFonts w:cs="Simplified Arabic" w:hint="eastAsia"/>
          <w:sz w:val="26"/>
          <w:szCs w:val="26"/>
          <w:rtl/>
        </w:rPr>
        <w:t>الميكاترونية</w:t>
      </w:r>
      <w:r>
        <w:rPr>
          <w:rFonts w:cs="Simplified Arabic"/>
          <w:sz w:val="26"/>
          <w:szCs w:val="26"/>
          <w:rtl/>
        </w:rPr>
        <w:t xml:space="preserve"> ، دراسة البرامج المستخدمة فى دراسة الميكاترونيات ، التحكم باستخدام </w:t>
      </w:r>
      <w:r>
        <w:rPr>
          <w:rFonts w:cs="Simplified Arabic" w:hint="eastAsia"/>
          <w:sz w:val="26"/>
          <w:szCs w:val="26"/>
          <w:rtl/>
        </w:rPr>
        <w:t>الحاسب</w:t>
      </w:r>
      <w:r>
        <w:rPr>
          <w:rFonts w:cs="Simplified Arabic"/>
          <w:sz w:val="26"/>
          <w:szCs w:val="26"/>
          <w:rtl/>
        </w:rPr>
        <w:t xml:space="preserve"> الآلى – تطبيقات على الروبوت 0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MC510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r>
        <w:rPr>
          <w:rFonts w:cs="Simplified Arabic"/>
          <w:b/>
          <w:bCs/>
          <w:sz w:val="28"/>
          <w:szCs w:val="28"/>
          <w:rtl/>
        </w:rPr>
        <w:t xml:space="preserve"> فى المنظومات الهيدروليكية والهوائية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اسس</w:t>
      </w:r>
      <w:r>
        <w:rPr>
          <w:rFonts w:cs="Simplified Arabic"/>
          <w:sz w:val="26"/>
          <w:szCs w:val="26"/>
          <w:rtl/>
        </w:rPr>
        <w:t xml:space="preserve"> الهوائيات : مقدمة قوانين الغاز ، تطبيقات قوانين الغاز ، </w:t>
      </w:r>
      <w:r>
        <w:rPr>
          <w:rFonts w:cs="Simplified Arabic" w:hint="eastAsia"/>
          <w:sz w:val="26"/>
          <w:szCs w:val="26"/>
          <w:rtl/>
        </w:rPr>
        <w:t>تكييف</w:t>
      </w:r>
      <w:r>
        <w:rPr>
          <w:rFonts w:cs="Simplified Arabic"/>
          <w:sz w:val="26"/>
          <w:szCs w:val="26"/>
          <w:rtl/>
        </w:rPr>
        <w:t xml:space="preserve"> الهواء ، تحجيم المنظومات الهوائية : منظومات التوزيع ، تحجيم الضواغط ، تحجيم </w:t>
      </w:r>
      <w:r>
        <w:rPr>
          <w:rFonts w:cs="Simplified Arabic" w:hint="eastAsia"/>
          <w:sz w:val="26"/>
          <w:szCs w:val="26"/>
          <w:rtl/>
        </w:rPr>
        <w:t>المستقبلات</w:t>
      </w:r>
      <w:r>
        <w:rPr>
          <w:rFonts w:cs="Simplified Arabic"/>
          <w:sz w:val="26"/>
          <w:szCs w:val="26"/>
          <w:rtl/>
        </w:rPr>
        <w:t xml:space="preserve"> ، الصمامات الهوائية وتحجيمها والاسطوانات ، المولدات الهوائية ، التحكم </w:t>
      </w:r>
      <w:r>
        <w:rPr>
          <w:rFonts w:cs="Simplified Arabic" w:hint="eastAsia"/>
          <w:sz w:val="26"/>
          <w:szCs w:val="26"/>
          <w:rtl/>
        </w:rPr>
        <w:t>وتطبيق</w:t>
      </w:r>
      <w:r>
        <w:rPr>
          <w:rFonts w:cs="Simplified Arabic"/>
          <w:sz w:val="26"/>
          <w:szCs w:val="26"/>
          <w:rtl/>
        </w:rPr>
        <w:t xml:space="preserve"> المنظومات الهوائية ، رموز الدوائر الهوائية ، تصميم الدوائر الأساسية ، </w:t>
      </w:r>
      <w:r>
        <w:rPr>
          <w:rFonts w:cs="Simplified Arabic" w:hint="eastAsia"/>
          <w:sz w:val="26"/>
          <w:szCs w:val="26"/>
          <w:rtl/>
        </w:rPr>
        <w:t>دوائر</w:t>
      </w:r>
      <w:r>
        <w:rPr>
          <w:rFonts w:cs="Simplified Arabic"/>
          <w:sz w:val="26"/>
          <w:szCs w:val="26"/>
          <w:rtl/>
        </w:rPr>
        <w:t xml:space="preserve"> الشكل ، دوائر الشغل الثنائية ، التحكم المنطقى فى الهوائيات ، دوائر </w:t>
      </w:r>
      <w:r>
        <w:rPr>
          <w:rFonts w:cs="Simplified Arabic" w:hint="eastAsia"/>
          <w:sz w:val="26"/>
          <w:szCs w:val="26"/>
          <w:rtl/>
        </w:rPr>
        <w:t>التسلسل</w:t>
      </w:r>
      <w:r>
        <w:rPr>
          <w:rFonts w:cs="Simplified Arabic"/>
          <w:sz w:val="26"/>
          <w:szCs w:val="26"/>
          <w:rtl/>
        </w:rPr>
        <w:t xml:space="preserve"> ، الصمامات الهيدروليكية، تصميم الدوائر الهيدروليكية ، صيانة الدوائر </w:t>
      </w:r>
      <w:r>
        <w:rPr>
          <w:rFonts w:cs="Simplified Arabic" w:hint="eastAsia"/>
          <w:sz w:val="26"/>
          <w:szCs w:val="26"/>
          <w:rtl/>
        </w:rPr>
        <w:t>الهيدروليكية</w:t>
      </w:r>
      <w:r>
        <w:rPr>
          <w:rFonts w:cs="Simplified Arabic"/>
          <w:sz w:val="26"/>
          <w:szCs w:val="26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MC511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الروبيتات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، نقل المحاور بطريقة دينافيت هرتنبرج ، الكينماتيكا الأمامية </w:t>
      </w:r>
      <w:r>
        <w:rPr>
          <w:rFonts w:cs="Simplified Arabic" w:hint="eastAsia"/>
          <w:sz w:val="26"/>
          <w:szCs w:val="26"/>
          <w:rtl/>
        </w:rPr>
        <w:t>والخلفية</w:t>
      </w:r>
      <w:r>
        <w:rPr>
          <w:rFonts w:cs="Simplified Arabic"/>
          <w:sz w:val="26"/>
          <w:szCs w:val="26"/>
          <w:rtl/>
        </w:rPr>
        <w:t xml:space="preserve"> ، معدل الجاكوبيات وعلاقات القوى الاستاتيكية ، الدنياميكا الأمامية </w:t>
      </w:r>
      <w:r>
        <w:rPr>
          <w:rFonts w:cs="Simplified Arabic" w:hint="eastAsia"/>
          <w:sz w:val="26"/>
          <w:szCs w:val="26"/>
          <w:rtl/>
        </w:rPr>
        <w:t>والخلفية</w:t>
      </w:r>
      <w:r>
        <w:rPr>
          <w:rFonts w:cs="Simplified Arabic"/>
          <w:sz w:val="26"/>
          <w:szCs w:val="26"/>
          <w:rtl/>
        </w:rPr>
        <w:t xml:space="preserve"> ، وتخطيط المسار ، التحكم بحساب العزم ، طرق التحكم فى الروبيتات ،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على تعليم وزكاء ، وتخطيط الروبيتات0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MC512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نظم</w:t>
      </w:r>
      <w:r>
        <w:rPr>
          <w:rFonts w:cs="Simplified Arabic"/>
          <w:b/>
          <w:bCs/>
          <w:sz w:val="28"/>
          <w:szCs w:val="28"/>
          <w:rtl/>
        </w:rPr>
        <w:t xml:space="preserve"> المعلومات فى الميكاترونيات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استخدام</w:t>
      </w:r>
      <w:r>
        <w:rPr>
          <w:rFonts w:cs="Simplified Arabic"/>
          <w:sz w:val="26"/>
          <w:szCs w:val="26"/>
          <w:rtl/>
        </w:rPr>
        <w:t xml:space="preserve"> الانترنت فى بناء قاعدة معلومات قوية حول المنظومات الميكاترونية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تحليل العيوب ، تحديد العطل باستخدام الزكاء الاصطناعي ، الصيانة ، تحديد أفضل </w:t>
      </w:r>
      <w:r>
        <w:rPr>
          <w:rFonts w:cs="Simplified Arabic" w:hint="eastAsia"/>
          <w:sz w:val="26"/>
          <w:szCs w:val="26"/>
          <w:rtl/>
        </w:rPr>
        <w:t>ظروف</w:t>
      </w:r>
      <w:r>
        <w:rPr>
          <w:rFonts w:cs="Simplified Arabic"/>
          <w:sz w:val="26"/>
          <w:szCs w:val="26"/>
          <w:rtl/>
        </w:rPr>
        <w:t xml:space="preserve"> للمنظومة الميكاترونية ، تطبيق على الروبيتات </w:t>
      </w:r>
      <w:r>
        <w:rPr>
          <w:rFonts w:cs="Simplified Arabic" w:hint="cs"/>
          <w:sz w:val="26"/>
          <w:szCs w:val="26"/>
          <w:rtl/>
        </w:rPr>
        <w:t>0</w:t>
      </w:r>
    </w:p>
    <w:p w:rsidR="00813E87" w:rsidRDefault="00813E87" w:rsidP="00813E87">
      <w:pPr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MC513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تصميم</w:t>
      </w:r>
      <w:r>
        <w:rPr>
          <w:rFonts w:cs="Simplified Arabic"/>
          <w:b/>
          <w:bCs/>
          <w:sz w:val="28"/>
          <w:szCs w:val="28"/>
          <w:rtl/>
        </w:rPr>
        <w:t xml:space="preserve"> المنظومات الميكاترونية </w:t>
      </w:r>
      <w:proofErr w:type="gramStart"/>
      <w:r>
        <w:rPr>
          <w:rFonts w:cs="Simplified Arabic"/>
          <w:b/>
          <w:bCs/>
          <w:sz w:val="28"/>
          <w:szCs w:val="28"/>
          <w:rtl/>
        </w:rPr>
        <w:t>( الروبيتات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العناصر</w:t>
      </w:r>
      <w:r>
        <w:rPr>
          <w:rFonts w:cs="Simplified Arabic"/>
          <w:sz w:val="26"/>
          <w:szCs w:val="26"/>
          <w:rtl/>
        </w:rPr>
        <w:t xml:space="preserve"> الميكانيكية ومنظوماتها ، العناصر الكهربية ومنظوماتها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العناصر الالكترونية ومنظوماتها ، كينمانيكا العناصر والمضلات الميكانيكية ، </w:t>
      </w:r>
      <w:r>
        <w:rPr>
          <w:rFonts w:cs="Simplified Arabic" w:hint="eastAsia"/>
          <w:sz w:val="26"/>
          <w:szCs w:val="26"/>
          <w:rtl/>
        </w:rPr>
        <w:t>التحليل</w:t>
      </w:r>
      <w:r>
        <w:rPr>
          <w:rFonts w:cs="Simplified Arabic"/>
          <w:sz w:val="26"/>
          <w:szCs w:val="26"/>
          <w:rtl/>
        </w:rPr>
        <w:t xml:space="preserve"> الديناميكى لللآليات المستوية والفراغية ، ديناميكا الروبيتات والمناولات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الحاسات ، مولدات القوى ، الوصل الرقمى والمستمر ، برمجة وتكنولوجيا الميكروبروسيسور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نظرية التحكم ، طريق حديثة فى التصميم الامثل ، وتطبقات على الروبيتات </w:t>
      </w:r>
      <w:r>
        <w:rPr>
          <w:rFonts w:cs="Simplified Arabic" w:hint="eastAsia"/>
          <w:sz w:val="26"/>
          <w:szCs w:val="26"/>
          <w:rtl/>
        </w:rPr>
        <w:t>والمناولات</w:t>
      </w:r>
      <w:r>
        <w:rPr>
          <w:rFonts w:cs="Simplified Arabic"/>
          <w:sz w:val="26"/>
          <w:szCs w:val="26"/>
          <w:rtl/>
        </w:rPr>
        <w:t xml:space="preserve"> ، والمواسك </w:t>
      </w:r>
    </w:p>
    <w:p w:rsidR="00813E87" w:rsidRDefault="00813E87" w:rsidP="00813E87">
      <w:pPr>
        <w:jc w:val="both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MC514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تكنولوجيا</w:t>
      </w:r>
      <w:r>
        <w:rPr>
          <w:rFonts w:cs="Simplified Arabic"/>
          <w:b/>
          <w:bCs/>
          <w:sz w:val="28"/>
          <w:szCs w:val="28"/>
          <w:rtl/>
        </w:rPr>
        <w:t xml:space="preserve"> الليزر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الأساسية للليزر وخصائصها ، وسماتها الأساسية ، وصياناتها </w:t>
      </w:r>
      <w:r>
        <w:rPr>
          <w:rFonts w:cs="Simplified Arabic" w:hint="eastAsia"/>
          <w:sz w:val="26"/>
          <w:szCs w:val="26"/>
          <w:rtl/>
        </w:rPr>
        <w:t>والتحكم</w:t>
      </w:r>
      <w:r>
        <w:rPr>
          <w:rFonts w:cs="Simplified Arabic"/>
          <w:sz w:val="26"/>
          <w:szCs w:val="26"/>
          <w:rtl/>
        </w:rPr>
        <w:t xml:space="preserve"> فى براميتراتها ، الأنسجة الضوئية للليزر عالى الطاقة ، التشغيل باستخدام </w:t>
      </w:r>
      <w:r>
        <w:rPr>
          <w:rFonts w:cs="Simplified Arabic" w:hint="eastAsia"/>
          <w:sz w:val="26"/>
          <w:szCs w:val="26"/>
          <w:rtl/>
        </w:rPr>
        <w:t>الليزر</w:t>
      </w:r>
      <w:r>
        <w:rPr>
          <w:rFonts w:cs="Simplified Arabic"/>
          <w:sz w:val="26"/>
          <w:szCs w:val="26"/>
          <w:rtl/>
        </w:rPr>
        <w:t xml:space="preserve"> ، خصائص الليزر ، توصيل ضوئيات الأنسجة</w:t>
      </w:r>
      <w:r>
        <w:rPr>
          <w:rFonts w:cs="Simplified Arabic" w:hint="cs"/>
          <w:sz w:val="26"/>
          <w:szCs w:val="26"/>
          <w:rtl/>
        </w:rPr>
        <w:t>.</w:t>
      </w:r>
    </w:p>
    <w:p w:rsidR="00813E87" w:rsidRDefault="00813E87" w:rsidP="00813E87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MC515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مشروع</w:t>
      </w:r>
      <w:r>
        <w:rPr>
          <w:rFonts w:cs="Simplified Arabic"/>
          <w:b/>
          <w:bCs/>
          <w:sz w:val="28"/>
          <w:szCs w:val="28"/>
          <w:rtl/>
        </w:rPr>
        <w:t xml:space="preserve"> ميكاترونيات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تحليل</w:t>
      </w:r>
      <w:r>
        <w:rPr>
          <w:rFonts w:cs="Simplified Arabic"/>
          <w:sz w:val="26"/>
          <w:szCs w:val="26"/>
          <w:rtl/>
        </w:rPr>
        <w:t xml:space="preserve"> المشكلة موضوع المشروع ، تحديد الهدف ، تحليل النتائج ، </w:t>
      </w:r>
      <w:r>
        <w:rPr>
          <w:rFonts w:cs="Simplified Arabic" w:hint="eastAsia"/>
          <w:sz w:val="26"/>
          <w:szCs w:val="26"/>
          <w:rtl/>
        </w:rPr>
        <w:t>التدقيق</w:t>
      </w:r>
      <w:r>
        <w:rPr>
          <w:rFonts w:cs="Simplified Arabic"/>
          <w:sz w:val="26"/>
          <w:szCs w:val="26"/>
          <w:rtl/>
        </w:rPr>
        <w:t xml:space="preserve"> اللغوى ، وتقسيم المشروع الى مقدمة وملخص ، وطريقى الحل والتوصيات ، مجالات </w:t>
      </w:r>
      <w:r>
        <w:rPr>
          <w:rFonts w:cs="Simplified Arabic" w:hint="eastAsia"/>
          <w:sz w:val="26"/>
          <w:szCs w:val="26"/>
          <w:rtl/>
        </w:rPr>
        <w:t>التطبيق</w:t>
      </w:r>
      <w:r>
        <w:rPr>
          <w:rFonts w:cs="Simplified Arabic"/>
          <w:sz w:val="26"/>
          <w:szCs w:val="26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516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النمذجة</w:t>
      </w:r>
      <w:r>
        <w:rPr>
          <w:rFonts w:cs="Simplified Arabic"/>
          <w:b/>
          <w:bCs/>
          <w:sz w:val="28"/>
          <w:szCs w:val="28"/>
          <w:rtl/>
        </w:rPr>
        <w:t xml:space="preserve"> الديناميكية والتناظر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الإصطلاحات</w:t>
      </w:r>
      <w:r>
        <w:rPr>
          <w:rFonts w:cs="Simplified Arabic"/>
          <w:sz w:val="26"/>
          <w:szCs w:val="26"/>
          <w:rtl/>
        </w:rPr>
        <w:t xml:space="preserve">-تمثيل </w:t>
      </w:r>
      <w:r>
        <w:rPr>
          <w:rFonts w:cs="Simplified Arabic" w:hint="eastAsia"/>
          <w:sz w:val="26"/>
          <w:szCs w:val="26"/>
          <w:rtl/>
        </w:rPr>
        <w:t>المنظومة</w:t>
      </w:r>
      <w:r>
        <w:rPr>
          <w:rFonts w:cs="Simplified Arabic"/>
          <w:sz w:val="26"/>
          <w:szCs w:val="26"/>
          <w:rtl/>
        </w:rPr>
        <w:t xml:space="preserve"> بطريقة الحالة والفراغ-تحويل المنظومات الغير خطية إلى خطية-الرسوم الخطية-استنتاج </w:t>
      </w:r>
      <w:r>
        <w:rPr>
          <w:rFonts w:cs="Simplified Arabic" w:hint="eastAsia"/>
          <w:sz w:val="26"/>
          <w:szCs w:val="26"/>
          <w:rtl/>
        </w:rPr>
        <w:t>نموذج</w:t>
      </w:r>
      <w:r>
        <w:rPr>
          <w:rFonts w:cs="Simplified Arabic"/>
          <w:sz w:val="26"/>
          <w:szCs w:val="26"/>
          <w:rtl/>
        </w:rPr>
        <w:t xml:space="preserve"> الحالة والفراغ من الرسوم الخطية-المنظومات الكهربية-المنظومات </w:t>
      </w:r>
      <w:r>
        <w:rPr>
          <w:rFonts w:cs="Simplified Arabic" w:hint="eastAsia"/>
          <w:sz w:val="26"/>
          <w:szCs w:val="26"/>
          <w:rtl/>
        </w:rPr>
        <w:t>الحرارية</w:t>
      </w:r>
      <w:r>
        <w:rPr>
          <w:rFonts w:cs="Simplified Arabic"/>
          <w:sz w:val="26"/>
          <w:szCs w:val="26"/>
          <w:rtl/>
        </w:rPr>
        <w:t xml:space="preserve">-المنظومات الهيدروليكية-المنظومات النيوماتيكية-الرسوم الحزمية-نماذج </w:t>
      </w:r>
      <w:r>
        <w:rPr>
          <w:rFonts w:cs="Simplified Arabic" w:hint="eastAsia"/>
          <w:sz w:val="26"/>
          <w:szCs w:val="26"/>
          <w:rtl/>
        </w:rPr>
        <w:t>دالة</w:t>
      </w:r>
      <w:r>
        <w:rPr>
          <w:rFonts w:cs="Simplified Arabic"/>
          <w:sz w:val="26"/>
          <w:szCs w:val="26"/>
          <w:rtl/>
        </w:rPr>
        <w:t xml:space="preserve"> النقل-نماذج منطقة التردد-تحليل دالة الإستجابة بالمحاكاة. 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517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الأجزاء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الميكانيكية </w:t>
      </w:r>
      <w:r>
        <w:rPr>
          <w:rFonts w:cs="Simplified Arabic" w:hint="eastAsia"/>
          <w:b/>
          <w:bCs/>
          <w:sz w:val="28"/>
          <w:szCs w:val="28"/>
          <w:rtl/>
        </w:rPr>
        <w:t>والمناولات</w:t>
      </w:r>
      <w:r>
        <w:rPr>
          <w:rFonts w:cs="Simplified Arabic"/>
          <w:b/>
          <w:bCs/>
          <w:sz w:val="28"/>
          <w:szCs w:val="28"/>
          <w:rtl/>
        </w:rPr>
        <w:t xml:space="preserve"> الروبيتية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الأجزاء</w:t>
      </w:r>
      <w:r>
        <w:rPr>
          <w:rFonts w:cs="Simplified Arabic"/>
          <w:sz w:val="26"/>
          <w:szCs w:val="26"/>
          <w:rtl/>
        </w:rPr>
        <w:t xml:space="preserve"> الميكانيكية-الأجزاء </w:t>
      </w:r>
      <w:r>
        <w:rPr>
          <w:rFonts w:cs="Simplified Arabic" w:hint="eastAsia"/>
          <w:sz w:val="26"/>
          <w:szCs w:val="26"/>
          <w:rtl/>
        </w:rPr>
        <w:t>الناقلة</w:t>
      </w:r>
      <w:r>
        <w:rPr>
          <w:rFonts w:cs="Simplified Arabic"/>
          <w:sz w:val="26"/>
          <w:szCs w:val="26"/>
          <w:rtl/>
        </w:rPr>
        <w:t xml:space="preserve"> للحركة-تصنيف الروبيتات-كينماتيكا الروبيتات-النقل المتجانس بين محاور </w:t>
      </w:r>
      <w:r>
        <w:rPr>
          <w:rFonts w:cs="Simplified Arabic" w:hint="eastAsia"/>
          <w:sz w:val="26"/>
          <w:szCs w:val="26"/>
          <w:rtl/>
        </w:rPr>
        <w:t>الحركة</w:t>
      </w:r>
      <w:r>
        <w:rPr>
          <w:rFonts w:cs="Simplified Arabic"/>
          <w:sz w:val="26"/>
          <w:szCs w:val="26"/>
          <w:rtl/>
        </w:rPr>
        <w:t xml:space="preserve">-قواعد دينافيت-هاتنبيرج الكينماتيكية-الكينماتيكا المباشرة و العكسية </w:t>
      </w:r>
      <w:r>
        <w:rPr>
          <w:rFonts w:cs="Simplified Arabic" w:hint="eastAsia"/>
          <w:sz w:val="26"/>
          <w:szCs w:val="26"/>
          <w:rtl/>
        </w:rPr>
        <w:t>للروبيتات</w:t>
      </w:r>
      <w:r>
        <w:rPr>
          <w:rFonts w:cs="Simplified Arabic"/>
          <w:sz w:val="26"/>
          <w:szCs w:val="26"/>
          <w:rtl/>
        </w:rPr>
        <w:t xml:space="preserve">-الكينماتيكا التفاضلية للروبيتات-ديناميكا الروبيتات المباشرة </w:t>
      </w:r>
      <w:r>
        <w:rPr>
          <w:rFonts w:cs="Simplified Arabic" w:hint="eastAsia"/>
          <w:sz w:val="26"/>
          <w:szCs w:val="26"/>
          <w:rtl/>
        </w:rPr>
        <w:t>والعكسية</w:t>
      </w:r>
      <w:r>
        <w:rPr>
          <w:rFonts w:cs="Simplified Arabic"/>
          <w:sz w:val="26"/>
          <w:szCs w:val="26"/>
          <w:rtl/>
        </w:rPr>
        <w:t xml:space="preserve">-روبيتات الفضاء-أبنية التحكم فى الروبيتات-احتكاك وارتجاع الحركة فى </w:t>
      </w:r>
      <w:r>
        <w:rPr>
          <w:rFonts w:cs="Simplified Arabic" w:hint="eastAsia"/>
          <w:sz w:val="26"/>
          <w:szCs w:val="26"/>
          <w:rtl/>
        </w:rPr>
        <w:t>مفصلات</w:t>
      </w:r>
      <w:r>
        <w:rPr>
          <w:rFonts w:cs="Simplified Arabic"/>
          <w:sz w:val="26"/>
          <w:szCs w:val="26"/>
          <w:rtl/>
        </w:rPr>
        <w:t xml:space="preserve"> الروبيتات-حساسات الروبوت وإبصاره-قوابض ومواسك الروبيتات.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518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وصل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المكونات </w:t>
      </w:r>
      <w:r>
        <w:rPr>
          <w:rFonts w:cs="Simplified Arabic" w:hint="eastAsia"/>
          <w:b/>
          <w:bCs/>
          <w:sz w:val="28"/>
          <w:szCs w:val="28"/>
          <w:rtl/>
        </w:rPr>
        <w:t>الميكاترونية</w:t>
      </w:r>
      <w:r>
        <w:rPr>
          <w:rFonts w:cs="Simplified Arabic"/>
          <w:b/>
          <w:bCs/>
          <w:sz w:val="28"/>
          <w:szCs w:val="28"/>
          <w:rtl/>
        </w:rPr>
        <w:t xml:space="preserve"> وتهيئة الإشارة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أسس</w:t>
      </w:r>
      <w:r>
        <w:rPr>
          <w:rFonts w:cs="Simplified Arabic"/>
          <w:sz w:val="26"/>
          <w:szCs w:val="26"/>
          <w:rtl/>
        </w:rPr>
        <w:t xml:space="preserve"> وصل المكونات الميكاترونية-خصائص المعاوقة-المكبرات-المرشحات </w:t>
      </w:r>
      <w:r>
        <w:rPr>
          <w:rFonts w:cs="Simplified Arabic" w:hint="eastAsia"/>
          <w:sz w:val="26"/>
          <w:szCs w:val="26"/>
          <w:rtl/>
        </w:rPr>
        <w:t>المستمرة</w:t>
      </w:r>
      <w:r>
        <w:rPr>
          <w:rFonts w:cs="Simplified Arabic"/>
          <w:sz w:val="26"/>
          <w:szCs w:val="26"/>
          <w:rtl/>
        </w:rPr>
        <w:t xml:space="preserve"> -المرشحات الرقمية-معدلات الإشارة-تحويل الإشارة من مستمرة إلى رقمية-تحويل </w:t>
      </w:r>
      <w:r>
        <w:rPr>
          <w:rFonts w:cs="Simplified Arabic" w:hint="eastAsia"/>
          <w:sz w:val="26"/>
          <w:szCs w:val="26"/>
          <w:rtl/>
        </w:rPr>
        <w:t>الإشارة</w:t>
      </w:r>
      <w:r>
        <w:rPr>
          <w:rFonts w:cs="Simplified Arabic"/>
          <w:sz w:val="26"/>
          <w:szCs w:val="26"/>
          <w:rtl/>
        </w:rPr>
        <w:t xml:space="preserve"> من رقمية إلى مستمرة -دوائر الوصل-دوائر المعاينة والإيقاف-مضاعفات </w:t>
      </w:r>
      <w:r>
        <w:rPr>
          <w:rFonts w:cs="Simplified Arabic" w:hint="eastAsia"/>
          <w:sz w:val="26"/>
          <w:szCs w:val="26"/>
          <w:rtl/>
        </w:rPr>
        <w:t>الإشارة</w:t>
      </w:r>
      <w:r>
        <w:rPr>
          <w:rFonts w:cs="Simplified Arabic"/>
          <w:sz w:val="26"/>
          <w:szCs w:val="26"/>
          <w:rtl/>
        </w:rPr>
        <w:t>-أجهزة تحرير الإشارة-أجهزة تحليل الإشارة وعرضها</w:t>
      </w:r>
      <w:r>
        <w:rPr>
          <w:rFonts w:cs="Simplified Arabic" w:hint="cs"/>
          <w:sz w:val="26"/>
          <w:szCs w:val="26"/>
          <w:rtl/>
          <w:lang w:bidi="ar-EG"/>
        </w:rPr>
        <w:t>0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519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تحليل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وتوصيف </w:t>
      </w:r>
      <w:r>
        <w:rPr>
          <w:rFonts w:cs="Simplified Arabic" w:hint="eastAsia"/>
          <w:b/>
          <w:bCs/>
          <w:sz w:val="28"/>
          <w:szCs w:val="28"/>
          <w:rtl/>
        </w:rPr>
        <w:t>الإستجابة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متغيرات</w:t>
      </w:r>
      <w:r>
        <w:rPr>
          <w:rFonts w:cs="Simplified Arabic"/>
          <w:sz w:val="26"/>
          <w:szCs w:val="26"/>
          <w:rtl/>
        </w:rPr>
        <w:t xml:space="preserve"> توصيف </w:t>
      </w:r>
      <w:r>
        <w:rPr>
          <w:rFonts w:cs="Simplified Arabic" w:hint="eastAsia"/>
          <w:sz w:val="26"/>
          <w:szCs w:val="26"/>
          <w:rtl/>
        </w:rPr>
        <w:t>الإستجابة</w:t>
      </w:r>
      <w:r>
        <w:rPr>
          <w:rFonts w:cs="Simplified Arabic"/>
          <w:sz w:val="26"/>
          <w:szCs w:val="26"/>
          <w:rtl/>
        </w:rPr>
        <w:t xml:space="preserve">-توصيف الإستجابة الزمنية-توصيف الإستجابة الترددية-خطية الإستجابة-تصميم </w:t>
      </w:r>
      <w:r>
        <w:rPr>
          <w:rFonts w:cs="Simplified Arabic" w:hint="eastAsia"/>
          <w:sz w:val="26"/>
          <w:szCs w:val="26"/>
          <w:rtl/>
        </w:rPr>
        <w:t>عرض</w:t>
      </w:r>
      <w:r>
        <w:rPr>
          <w:rFonts w:cs="Simplified Arabic"/>
          <w:sz w:val="26"/>
          <w:szCs w:val="26"/>
          <w:rtl/>
        </w:rPr>
        <w:t xml:space="preserve"> حزم التردد -تصميم عرض حزم التردد للمنظومات الميكاترونية-تحليل خطأ </w:t>
      </w:r>
      <w:r>
        <w:rPr>
          <w:rFonts w:cs="Simplified Arabic" w:hint="eastAsia"/>
          <w:sz w:val="26"/>
          <w:szCs w:val="26"/>
          <w:rtl/>
        </w:rPr>
        <w:t>الأجهزة</w:t>
      </w:r>
      <w:r>
        <w:rPr>
          <w:rFonts w:cs="Simplified Arabic"/>
          <w:sz w:val="26"/>
          <w:szCs w:val="26"/>
          <w:rtl/>
        </w:rPr>
        <w:t>-التحكم الإحصائى فى العمليات</w:t>
      </w:r>
      <w:r>
        <w:rPr>
          <w:rFonts w:cs="Simplified Arabic" w:hint="cs"/>
          <w:sz w:val="26"/>
          <w:szCs w:val="26"/>
          <w:rtl/>
        </w:rPr>
        <w:t>.</w:t>
      </w: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</w:rPr>
      </w:pP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</w:rPr>
      </w:pP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520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الحساسات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واللاقطات </w:t>
      </w:r>
      <w:r>
        <w:rPr>
          <w:rFonts w:cs="Simplified Arabic" w:hint="eastAsia"/>
          <w:b/>
          <w:bCs/>
          <w:sz w:val="28"/>
          <w:szCs w:val="28"/>
          <w:rtl/>
        </w:rPr>
        <w:t>الرقمية</w:t>
      </w:r>
      <w:r>
        <w:rPr>
          <w:rFonts w:cs="Simplified Arabic"/>
          <w:b/>
          <w:bCs/>
          <w:sz w:val="28"/>
          <w:szCs w:val="28"/>
          <w:rtl/>
        </w:rPr>
        <w:t xml:space="preserve"> والتناظرية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حساسات</w:t>
      </w:r>
      <w:r>
        <w:rPr>
          <w:rFonts w:cs="Simplified Arabic"/>
          <w:sz w:val="26"/>
          <w:szCs w:val="26"/>
          <w:rtl/>
        </w:rPr>
        <w:t xml:space="preserve"> الإزاحة-لاقطات </w:t>
      </w:r>
      <w:r>
        <w:rPr>
          <w:rFonts w:cs="Simplified Arabic" w:hint="eastAsia"/>
          <w:sz w:val="26"/>
          <w:szCs w:val="26"/>
          <w:rtl/>
        </w:rPr>
        <w:t>متغيرة</w:t>
      </w:r>
      <w:r>
        <w:rPr>
          <w:rFonts w:cs="Simplified Arabic"/>
          <w:sz w:val="26"/>
          <w:szCs w:val="26"/>
          <w:rtl/>
        </w:rPr>
        <w:t xml:space="preserve"> الحث-لاقطات دائمة المغنطة-حساسات الضغط الكهربى-حساسات المجهود-لاقطات الإنفعال-حساسات </w:t>
      </w:r>
      <w:r>
        <w:rPr>
          <w:rFonts w:cs="Simplified Arabic" w:hint="eastAsia"/>
          <w:sz w:val="26"/>
          <w:szCs w:val="26"/>
          <w:rtl/>
        </w:rPr>
        <w:t>العزم</w:t>
      </w:r>
      <w:r>
        <w:rPr>
          <w:rFonts w:cs="Simplified Arabic"/>
          <w:sz w:val="26"/>
          <w:szCs w:val="26"/>
          <w:rtl/>
        </w:rPr>
        <w:t xml:space="preserve">-حساسات جيروسكوبية-حساسات الليزر والضوء-حساسات فوق صوتية-حساسات السرعة </w:t>
      </w:r>
      <w:r>
        <w:rPr>
          <w:rFonts w:cs="Simplified Arabic" w:hint="eastAsia"/>
          <w:sz w:val="26"/>
          <w:szCs w:val="26"/>
          <w:rtl/>
        </w:rPr>
        <w:t>والإزاحة</w:t>
      </w:r>
      <w:r>
        <w:rPr>
          <w:rFonts w:cs="Simplified Arabic"/>
          <w:sz w:val="26"/>
          <w:szCs w:val="26"/>
          <w:rtl/>
        </w:rPr>
        <w:t xml:space="preserve"> الزاوية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521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تشغيل</w:t>
      </w:r>
      <w:r>
        <w:rPr>
          <w:rFonts w:cs="Simplified Arabic"/>
          <w:b/>
          <w:bCs/>
          <w:sz w:val="28"/>
          <w:szCs w:val="28"/>
          <w:rtl/>
        </w:rPr>
        <w:t xml:space="preserve"> المنظومات الميكاترونية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المحركات</w:t>
      </w:r>
      <w:r>
        <w:rPr>
          <w:rFonts w:cs="Simplified Arabic"/>
          <w:sz w:val="26"/>
          <w:szCs w:val="26"/>
          <w:rtl/>
        </w:rPr>
        <w:t xml:space="preserve"> المتدرجة </w:t>
      </w:r>
      <w:r>
        <w:rPr>
          <w:rFonts w:cs="Simplified Arabic" w:hint="eastAsia"/>
          <w:sz w:val="26"/>
          <w:szCs w:val="26"/>
          <w:rtl/>
        </w:rPr>
        <w:t>وتصميم</w:t>
      </w:r>
      <w:r>
        <w:rPr>
          <w:rFonts w:cs="Simplified Arabic"/>
          <w:sz w:val="26"/>
          <w:szCs w:val="26"/>
          <w:rtl/>
        </w:rPr>
        <w:t xml:space="preserve"> التحكم فيها-محركات التيار المستمر وتصميم التحكم فيها-محركات التيار </w:t>
      </w:r>
      <w:r>
        <w:rPr>
          <w:rFonts w:cs="Simplified Arabic" w:hint="eastAsia"/>
          <w:sz w:val="26"/>
          <w:szCs w:val="26"/>
          <w:rtl/>
        </w:rPr>
        <w:t>المتردد</w:t>
      </w:r>
      <w:r>
        <w:rPr>
          <w:rFonts w:cs="Simplified Arabic"/>
          <w:sz w:val="26"/>
          <w:szCs w:val="26"/>
          <w:rtl/>
        </w:rPr>
        <w:t xml:space="preserve"> وتصميم التحكم فيها-محركات كهربية خطية وتصميم التحكم فيها-محركات هيدروليكية </w:t>
      </w:r>
      <w:r>
        <w:rPr>
          <w:rFonts w:cs="Simplified Arabic" w:hint="eastAsia"/>
          <w:sz w:val="26"/>
          <w:szCs w:val="26"/>
          <w:rtl/>
        </w:rPr>
        <w:t>وتصميم</w:t>
      </w:r>
      <w:r>
        <w:rPr>
          <w:rFonts w:cs="Simplified Arabic"/>
          <w:sz w:val="26"/>
          <w:szCs w:val="26"/>
          <w:rtl/>
        </w:rPr>
        <w:t xml:space="preserve"> التحكم فيها- دوائر التحكم الهيدروليكى وتصميم التحكم فيها-دوائر التحكم </w:t>
      </w:r>
      <w:r>
        <w:rPr>
          <w:rFonts w:cs="Simplified Arabic" w:hint="eastAsia"/>
          <w:sz w:val="26"/>
          <w:szCs w:val="26"/>
          <w:rtl/>
        </w:rPr>
        <w:t>الهوائى</w:t>
      </w:r>
      <w:r>
        <w:rPr>
          <w:rFonts w:cs="Simplified Arabic"/>
          <w:sz w:val="26"/>
          <w:szCs w:val="26"/>
          <w:rtl/>
        </w:rPr>
        <w:t xml:space="preserve"> وتصميم التحكم فيها.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522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الإلكترونيات</w:t>
      </w:r>
      <w:r>
        <w:rPr>
          <w:rFonts w:cs="Simplified Arabic"/>
          <w:b/>
          <w:bCs/>
          <w:sz w:val="28"/>
          <w:szCs w:val="28"/>
          <w:rtl/>
        </w:rPr>
        <w:t xml:space="preserve"> التطبيقية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منظومات</w:t>
      </w:r>
      <w:r>
        <w:rPr>
          <w:rFonts w:cs="Simplified Arabic"/>
          <w:sz w:val="26"/>
          <w:szCs w:val="26"/>
          <w:rtl/>
        </w:rPr>
        <w:t xml:space="preserve"> الأعداد </w:t>
      </w:r>
      <w:r>
        <w:rPr>
          <w:rFonts w:cs="Simplified Arabic" w:hint="eastAsia"/>
          <w:sz w:val="26"/>
          <w:szCs w:val="26"/>
          <w:rtl/>
        </w:rPr>
        <w:t>والشفرات</w:t>
      </w:r>
      <w:r>
        <w:rPr>
          <w:rFonts w:cs="Simplified Arabic"/>
          <w:sz w:val="26"/>
          <w:szCs w:val="26"/>
          <w:rtl/>
        </w:rPr>
        <w:t xml:space="preserve">-جبر المنطق-دوائر المنطق المؤتلف-أجهزة المنطق المتتالى-الإعتبارات </w:t>
      </w:r>
      <w:r>
        <w:rPr>
          <w:rFonts w:cs="Simplified Arabic" w:hint="eastAsia"/>
          <w:sz w:val="26"/>
          <w:szCs w:val="26"/>
          <w:rtl/>
        </w:rPr>
        <w:t>العملية</w:t>
      </w:r>
      <w:r>
        <w:rPr>
          <w:rFonts w:cs="Simplified Arabic"/>
          <w:sz w:val="26"/>
          <w:szCs w:val="26"/>
          <w:rtl/>
        </w:rPr>
        <w:t xml:space="preserve"> فى شظايا دوائر التكامل-الحاسب الرقمى-حاكمات برمجة المنطق-التحكم واكتساب </w:t>
      </w:r>
      <w:r>
        <w:rPr>
          <w:rFonts w:cs="Simplified Arabic" w:hint="eastAsia"/>
          <w:sz w:val="26"/>
          <w:szCs w:val="26"/>
          <w:rtl/>
        </w:rPr>
        <w:t>البيانات</w:t>
      </w:r>
      <w:r>
        <w:rPr>
          <w:rFonts w:cs="Simplified Arabic"/>
          <w:sz w:val="26"/>
          <w:szCs w:val="26"/>
          <w:rtl/>
        </w:rPr>
        <w:t>-المعالجات المجهرية-الحاكمات المجهرية.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>523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الرقمى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الرقمى </w:t>
      </w:r>
      <w:r>
        <w:rPr>
          <w:rFonts w:cs="Simplified Arabic" w:hint="eastAsia"/>
          <w:sz w:val="26"/>
          <w:szCs w:val="26"/>
          <w:rtl/>
        </w:rPr>
        <w:t>واستخدام</w:t>
      </w:r>
      <w:r>
        <w:rPr>
          <w:rFonts w:cs="Simplified Arabic"/>
          <w:sz w:val="26"/>
          <w:szCs w:val="26"/>
          <w:rtl/>
        </w:rPr>
        <w:t xml:space="preserve"> الناقل “</w:t>
      </w:r>
      <w:r>
        <w:rPr>
          <w:rFonts w:cs="Simplified Arabic"/>
          <w:sz w:val="26"/>
          <w:szCs w:val="26"/>
        </w:rPr>
        <w:t>Z”</w:t>
      </w:r>
      <w:r>
        <w:rPr>
          <w:rFonts w:cs="Simplified Arabic"/>
          <w:sz w:val="26"/>
          <w:szCs w:val="26"/>
          <w:rtl/>
        </w:rPr>
        <w:t xml:space="preserve"> -المعادلات الفرقية-دوال التحويل المتقطعة-التأخير الزمنى-التصوير</w:t>
      </w:r>
      <w:r>
        <w:rPr>
          <w:rFonts w:cs="Simplified Arabic"/>
          <w:sz w:val="26"/>
          <w:szCs w:val="26"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الـ</w:t>
      </w:r>
      <w:r>
        <w:rPr>
          <w:rFonts w:cs="Simplified Arabic"/>
          <w:sz w:val="26"/>
          <w:szCs w:val="26"/>
          <w:rtl/>
        </w:rPr>
        <w:t xml:space="preserve"> “</w:t>
      </w:r>
      <w:r>
        <w:rPr>
          <w:rFonts w:cs="Simplified Arabic"/>
          <w:sz w:val="26"/>
          <w:szCs w:val="26"/>
        </w:rPr>
        <w:t>s-Z”</w:t>
      </w:r>
      <w:r>
        <w:rPr>
          <w:rFonts w:cs="Simplified Arabic"/>
          <w:sz w:val="26"/>
          <w:szCs w:val="26"/>
          <w:rtl/>
        </w:rPr>
        <w:t xml:space="preserve">-استقرار النماذج المتقطعة-نظرية القيمة النهائية المتقطعة-دالة </w:t>
      </w:r>
      <w:r>
        <w:rPr>
          <w:rFonts w:cs="Simplified Arabic" w:hint="eastAsia"/>
          <w:sz w:val="26"/>
          <w:szCs w:val="26"/>
          <w:rtl/>
        </w:rPr>
        <w:t>الإستجابة</w:t>
      </w:r>
      <w:r>
        <w:rPr>
          <w:rFonts w:cs="Simplified Arabic"/>
          <w:sz w:val="26"/>
          <w:szCs w:val="26"/>
          <w:rtl/>
        </w:rPr>
        <w:t xml:space="preserve"> النبضية-التعويض الرقمى-عملية الإمساك-التعويض المتقطع-تخليق المعوضات </w:t>
      </w:r>
      <w:r>
        <w:rPr>
          <w:rFonts w:cs="Simplified Arabic" w:hint="eastAsia"/>
          <w:sz w:val="26"/>
          <w:szCs w:val="26"/>
          <w:rtl/>
        </w:rPr>
        <w:t>الرقمية</w:t>
      </w:r>
      <w:r>
        <w:rPr>
          <w:rFonts w:cs="Simplified Arabic"/>
          <w:sz w:val="26"/>
          <w:szCs w:val="26"/>
          <w:rtl/>
        </w:rPr>
        <w:t>-تحليل الإستقرار باستخدام الناقل ثنائى الخطية-تطبيقات الحاسب</w:t>
      </w:r>
      <w:r>
        <w:rPr>
          <w:rFonts w:cs="Simplified Arabic" w:hint="cs"/>
          <w:sz w:val="26"/>
          <w:szCs w:val="26"/>
          <w:rtl/>
        </w:rPr>
        <w:t>.</w:t>
      </w:r>
    </w:p>
    <w:p w:rsidR="00813E87" w:rsidRDefault="00813E87" w:rsidP="00813E87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>524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تصميم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الميكاترونيات وتطبيقاته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أساليب</w:t>
      </w:r>
      <w:r>
        <w:rPr>
          <w:rFonts w:cs="Simplified Arabic"/>
          <w:sz w:val="26"/>
          <w:szCs w:val="26"/>
          <w:rtl/>
        </w:rPr>
        <w:t xml:space="preserve"> عامة </w:t>
      </w:r>
      <w:r>
        <w:rPr>
          <w:rFonts w:cs="Simplified Arabic" w:hint="eastAsia"/>
          <w:sz w:val="26"/>
          <w:szCs w:val="26"/>
          <w:rtl/>
        </w:rPr>
        <w:t>لتصميم</w:t>
      </w:r>
      <w:r>
        <w:rPr>
          <w:rFonts w:cs="Simplified Arabic"/>
          <w:sz w:val="26"/>
          <w:szCs w:val="26"/>
          <w:rtl/>
        </w:rPr>
        <w:t xml:space="preserve"> الميكترونيات-الميكاترونيات الزكية-عمل منظومة تصنيع زكية-دراسة حالة على عمليات </w:t>
      </w:r>
      <w:r>
        <w:rPr>
          <w:rFonts w:cs="Simplified Arabic" w:hint="eastAsia"/>
          <w:sz w:val="26"/>
          <w:szCs w:val="26"/>
          <w:rtl/>
        </w:rPr>
        <w:t>تتم</w:t>
      </w:r>
      <w:r>
        <w:rPr>
          <w:rFonts w:cs="Simplified Arabic"/>
          <w:sz w:val="26"/>
          <w:szCs w:val="26"/>
          <w:rtl/>
        </w:rPr>
        <w:t xml:space="preserve"> بالروبيتات-دراسة حالة على عمليات تتم بآلات الورش الرقمية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525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محاكاة</w:t>
      </w:r>
      <w:r>
        <w:rPr>
          <w:rFonts w:cs="Simplified Arabic"/>
          <w:b/>
          <w:bCs/>
          <w:sz w:val="28"/>
          <w:szCs w:val="28"/>
          <w:rtl/>
        </w:rPr>
        <w:t xml:space="preserve"> ونمذجة </w:t>
      </w:r>
      <w:r>
        <w:rPr>
          <w:rFonts w:cs="Simplified Arabic" w:hint="eastAsia"/>
          <w:b/>
          <w:bCs/>
          <w:sz w:val="28"/>
          <w:szCs w:val="28"/>
          <w:rtl/>
        </w:rPr>
        <w:t>الميكاترونيات</w:t>
      </w:r>
      <w:r>
        <w:rPr>
          <w:rFonts w:cs="Simplified Arabic"/>
          <w:b/>
          <w:bCs/>
          <w:sz w:val="28"/>
          <w:szCs w:val="28"/>
          <w:rtl/>
        </w:rPr>
        <w:t xml:space="preserve"> بمساعدة الحاسوب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يتعلم</w:t>
      </w:r>
      <w:r>
        <w:rPr>
          <w:rFonts w:cs="Simplified Arabic"/>
          <w:sz w:val="26"/>
          <w:szCs w:val="26"/>
          <w:rtl/>
        </w:rPr>
        <w:t xml:space="preserve"> الطالب </w:t>
      </w:r>
      <w:r>
        <w:rPr>
          <w:rFonts w:cs="Simplified Arabic" w:hint="eastAsia"/>
          <w:sz w:val="26"/>
          <w:szCs w:val="26"/>
          <w:rtl/>
        </w:rPr>
        <w:t>نمذجة</w:t>
      </w:r>
      <w:r>
        <w:rPr>
          <w:rFonts w:cs="Simplified Arabic"/>
          <w:sz w:val="26"/>
          <w:szCs w:val="26"/>
          <w:rtl/>
        </w:rPr>
        <w:t xml:space="preserve"> الميكاترونيات ومحاكاتها مباشرة على الحاسوب بإستخدام البرمجيات المتقدمة </w:t>
      </w:r>
      <w:r>
        <w:rPr>
          <w:rFonts w:cs="Simplified Arabic" w:hint="eastAsia"/>
          <w:sz w:val="26"/>
          <w:szCs w:val="26"/>
          <w:rtl/>
        </w:rPr>
        <w:t>دون</w:t>
      </w:r>
      <w:r>
        <w:rPr>
          <w:rFonts w:cs="Simplified Arabic"/>
          <w:sz w:val="26"/>
          <w:szCs w:val="26"/>
          <w:rtl/>
        </w:rPr>
        <w:t xml:space="preserve"> اللجوء إلى عمل نمذجة رياضية معقدة.</w:t>
      </w:r>
    </w:p>
    <w:p w:rsidR="00813E87" w:rsidRDefault="00813E87" w:rsidP="00813E87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MC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599 </w:t>
      </w:r>
      <w:r>
        <w:rPr>
          <w:rFonts w:cs="Simplified Arabic"/>
          <w:b/>
          <w:bCs/>
          <w:sz w:val="28"/>
          <w:szCs w:val="28"/>
          <w:rtl/>
        </w:rPr>
        <w:t xml:space="preserve"> المشروع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813E87" w:rsidRDefault="00813E87" w:rsidP="00813E87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مستقلة </w:t>
      </w:r>
      <w:r>
        <w:rPr>
          <w:rFonts w:cs="Simplified Arabic" w:hint="eastAsia"/>
          <w:sz w:val="26"/>
          <w:szCs w:val="26"/>
          <w:rtl/>
        </w:rPr>
        <w:t>لكل</w:t>
      </w:r>
      <w:r>
        <w:rPr>
          <w:rFonts w:cs="Simplified Arabic"/>
          <w:sz w:val="26"/>
          <w:szCs w:val="26"/>
          <w:rtl/>
        </w:rPr>
        <w:t xml:space="preserve"> طالب لكتابة مقالة مكثفة أو دراسة نظرية فى المجال أو تنفيذ تجربة معملية </w:t>
      </w:r>
      <w:r>
        <w:rPr>
          <w:rFonts w:cs="Simplified Arabic" w:hint="eastAsia"/>
          <w:sz w:val="26"/>
          <w:szCs w:val="26"/>
          <w:rtl/>
        </w:rPr>
        <w:t>وتحليلها</w:t>
      </w:r>
      <w:r>
        <w:rPr>
          <w:rFonts w:cs="Simplified Arabic"/>
          <w:sz w:val="26"/>
          <w:szCs w:val="26"/>
          <w:rtl/>
        </w:rPr>
        <w:t xml:space="preserve"> بالكامل فى مجال دراسة الدبلوم.</w:t>
      </w:r>
    </w:p>
    <w:p w:rsidR="003D3A2A" w:rsidRDefault="00813E87" w:rsidP="00813E87">
      <w:r>
        <w:rPr>
          <w:rFonts w:cs="Simplified Arabic"/>
          <w:b/>
          <w:bCs/>
          <w:sz w:val="36"/>
          <w:szCs w:val="36"/>
          <w:u w:val="single"/>
          <w:rtl/>
          <w:lang w:bidi="ar-EG"/>
        </w:rPr>
        <w:br w:type="page"/>
      </w:r>
    </w:p>
    <w:sectPr w:rsidR="003D3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3E87"/>
    <w:rsid w:val="003D3A2A"/>
    <w:rsid w:val="0081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2014-12-03T09:54:00Z</dcterms:created>
  <dcterms:modified xsi:type="dcterms:W3CDTF">2014-12-03T09:54:00Z</dcterms:modified>
</cp:coreProperties>
</file>