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خطة الدراسة</w:t>
      </w:r>
      <w:r w:rsidR="00D069CB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 لمرحلة </w:t>
      </w:r>
      <w:r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D069CB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"ال</w:t>
      </w:r>
      <w:r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 xml:space="preserve">دراسات </w:t>
      </w:r>
      <w:r w:rsidR="00D069CB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ال</w:t>
      </w:r>
      <w:r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عليا دكتوراه</w:t>
      </w:r>
      <w:r w:rsidR="00D069CB"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"</w:t>
      </w:r>
    </w:p>
    <w:p w:rsidR="00C30CEF" w:rsidRPr="00C30CEF" w:rsidRDefault="00D069CB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أولا: قسم إ</w:t>
      </w:r>
      <w:r w:rsidR="00C30CEF"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دارة منزل ومؤسسات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</w:pPr>
      <w:r w:rsidRPr="00C30CEF">
        <w:rPr>
          <w:rFonts w:ascii="Arial" w:eastAsia="Times New Roman" w:hAnsi="Arial" w:cs="Arial"/>
          <w:b/>
          <w:bCs/>
          <w:color w:val="FF0000"/>
          <w:sz w:val="32"/>
          <w:szCs w:val="32"/>
        </w:rPr>
        <w:t>Home Management and institutions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>الفرقة الأولى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36"/>
          <w:szCs w:val="36"/>
          <w:rtl/>
          <w:lang w:bidi="ar-EG"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8"/>
        <w:gridCol w:w="868"/>
        <w:gridCol w:w="883"/>
        <w:gridCol w:w="960"/>
        <w:gridCol w:w="1325"/>
        <w:gridCol w:w="564"/>
        <w:gridCol w:w="564"/>
        <w:gridCol w:w="3458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8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267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40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8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مادة مستمرة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8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4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نمو أطفال وتطوره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اقتصاديات الأسرة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صناعات غذائية منزلية متقدمة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تغذية فئات حساسة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قاعة بحث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11</w:t>
            </w:r>
          </w:p>
        </w:tc>
        <w:tc>
          <w:tcPr>
            <w:tcW w:w="372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457"/>
        <w:gridCol w:w="487"/>
        <w:gridCol w:w="2925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3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88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28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القيمة الأنتاجية لأعمال ادارة المنزل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زينة وتنسيق زهور متقدم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مراقبة جودة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قاعة بحث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319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lastRenderedPageBreak/>
        <w:t> 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>الفرقة الثانية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6"/>
        <w:gridCol w:w="990"/>
        <w:gridCol w:w="838"/>
        <w:gridCol w:w="899"/>
        <w:gridCol w:w="990"/>
        <w:gridCol w:w="564"/>
        <w:gridCol w:w="564"/>
        <w:gridCol w:w="3899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76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2685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84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76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7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BB5F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مادة مستمر</w:t>
            </w:r>
            <w:r w:rsidR="00BB5F48">
              <w:rPr>
                <w:rFonts w:ascii="Arial" w:eastAsia="Times New Roman" w:hAnsi="Arial" w:cs="Arial" w:hint="cs"/>
                <w:sz w:val="24"/>
                <w:szCs w:val="24"/>
                <w:rtl/>
              </w:rPr>
              <w:t>ة</w:t>
            </w: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97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8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8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7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84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ادارة ومؤسسات متقدم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المشاكل العائلية وصلتها بالظروف الاقتصادية والاجتماعية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ديكور المنزل الحديث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قاعة بحث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الرسالة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7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16</w:t>
            </w: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415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457"/>
        <w:gridCol w:w="487"/>
        <w:gridCol w:w="2925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3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88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28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كمبيوتر متقدم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ترشيد استهلاك ووسائل اعلام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تغذية جماعات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قاعة بحث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الرسالة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17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319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t xml:space="preserve">قبل مناقشة الرسالة يتم دراسة اللغة الانجليزية والحصول على 400 درجة بفرع الجامعة الأمريكية بجامعة المنوفية أو أى معهد علمى آخر للحصول على ال </w:t>
      </w:r>
      <w:r w:rsidRPr="00C30CEF">
        <w:rPr>
          <w:rFonts w:ascii="Arial" w:eastAsia="Times New Roman" w:hAnsi="Arial" w:cs="Arial"/>
          <w:sz w:val="24"/>
          <w:szCs w:val="24"/>
        </w:rPr>
        <w:t>TOEFL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rtl/>
        </w:rPr>
      </w:pPr>
    </w:p>
    <w:p w:rsidR="00C30CEF" w:rsidRPr="00C30CEF" w:rsidRDefault="00D069CB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 xml:space="preserve">ثانيا: قسم </w:t>
      </w:r>
      <w:r w:rsidR="00C30CEF"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ملابس ونسيج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Clothing and Textile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>الفرقة الأولى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8"/>
        <w:gridCol w:w="868"/>
        <w:gridCol w:w="883"/>
        <w:gridCol w:w="960"/>
        <w:gridCol w:w="1325"/>
        <w:gridCol w:w="564"/>
        <w:gridCol w:w="564"/>
        <w:gridCol w:w="3458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8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26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8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مادة مستمرة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التطورات الحديثة فى النسيج ( الألياف المخلوطة)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دراسة للأقمشة المستخدمة فى صناعة الملابس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دراسة متقدمة لماكينات الحياكة المتخصصة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استخدمات الحاسب الآلى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حلقة بحث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3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670"/>
        <w:gridCol w:w="868"/>
        <w:gridCol w:w="731"/>
        <w:gridCol w:w="929"/>
        <w:gridCol w:w="960"/>
        <w:gridCol w:w="640"/>
        <w:gridCol w:w="685"/>
        <w:gridCol w:w="4037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66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249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30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97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66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9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66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7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 -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 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  </w:t>
            </w:r>
          </w:p>
        </w:tc>
        <w:tc>
          <w:tcPr>
            <w:tcW w:w="9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6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6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397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دراسة متقدمة فى الصبغات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فحص وتغليف الملابس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تصنيع وانتاج ملابس جاهزة بالجملة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قراءات وبحوث باللغات الأجنبية فى مجال الملابس والنسيج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* حلقة بحث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66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16 </w:t>
            </w:r>
          </w:p>
        </w:tc>
        <w:tc>
          <w:tcPr>
            <w:tcW w:w="6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8</w:t>
            </w:r>
          </w:p>
        </w:tc>
        <w:tc>
          <w:tcPr>
            <w:tcW w:w="6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429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t> 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t xml:space="preserve">* </w:t>
      </w:r>
      <w:r w:rsidRPr="00C30CEF">
        <w:rPr>
          <w:rFonts w:ascii="Arial" w:eastAsia="Times New Roman" w:hAnsi="Arial" w:cs="Arial"/>
          <w:sz w:val="28"/>
          <w:szCs w:val="28"/>
          <w:rtl/>
        </w:rPr>
        <w:t>حلقة البحث مادة متصلة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>الفرقة الثانية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960"/>
        <w:gridCol w:w="472"/>
        <w:gridCol w:w="487"/>
        <w:gridCol w:w="2986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مادة مستمرة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الألياف المختلفة ( أسواق واستخدامتها)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ادارة مشروعات صناعية للملابس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الطرق العلمية لحفظ الملابس والأقمشة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حلقة بحث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الرسالة 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-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3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944"/>
        <w:gridCol w:w="853"/>
        <w:gridCol w:w="1036"/>
        <w:gridCol w:w="1219"/>
        <w:gridCol w:w="609"/>
        <w:gridCol w:w="625"/>
        <w:gridCol w:w="3305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279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21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25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</w:tc>
        <w:tc>
          <w:tcPr>
            <w:tcW w:w="84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50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  </w:t>
            </w:r>
          </w:p>
        </w:tc>
        <w:tc>
          <w:tcPr>
            <w:tcW w:w="96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12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6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 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 - 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 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4 </w:t>
            </w:r>
          </w:p>
        </w:tc>
        <w:tc>
          <w:tcPr>
            <w:tcW w:w="32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تأثير البيئة والعوامل الأجتماعية على الملابس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أنسجة وملابس المهن والفئات الخاصة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تصميم باترونات صناعية وتنفيذها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التدريب والمراقبة الفنية فى مصانع الملابس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حلقة بحث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الرسالة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5  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6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5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17</w:t>
            </w:r>
          </w:p>
        </w:tc>
        <w:tc>
          <w:tcPr>
            <w:tcW w:w="357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t xml:space="preserve">* قبل مناقشة الرسالة يتم دراسة اللغة الانجليزية والحصول على 400 درجة بفرع الجامعة الأمريكية بجامعة المنوفية أو أى معهد علمى آخر للحصول على الـ </w:t>
      </w:r>
      <w:r w:rsidRPr="00C30CEF">
        <w:rPr>
          <w:rFonts w:ascii="Arial" w:eastAsia="Times New Roman" w:hAnsi="Arial" w:cs="Arial"/>
          <w:sz w:val="24"/>
          <w:szCs w:val="24"/>
        </w:rPr>
        <w:t>TOEFL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t>* حلقة البحث مادة متصلة</w:t>
      </w:r>
    </w:p>
    <w:p w:rsidR="00C30CEF" w:rsidRPr="00C30CEF" w:rsidRDefault="00D069CB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>
        <w:rPr>
          <w:rFonts w:ascii="Arial" w:eastAsia="Times New Roman" w:hAnsi="Arial" w:cs="Arial" w:hint="cs"/>
          <w:b/>
          <w:bCs/>
          <w:color w:val="FF0000"/>
          <w:sz w:val="32"/>
          <w:szCs w:val="32"/>
          <w:u w:val="single"/>
          <w:rtl/>
        </w:rPr>
        <w:t>ثالثا:قسم إ</w:t>
      </w:r>
      <w:r w:rsidR="00C30CEF"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  <w:t>قتصاد منزلى وتربية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rtl/>
        </w:rPr>
      </w:pPr>
      <w:r w:rsidRPr="00C30CE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Home Economics and Education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>الفرقة الأولى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u w:val="single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898"/>
        <w:gridCol w:w="868"/>
        <w:gridCol w:w="883"/>
        <w:gridCol w:w="960"/>
        <w:gridCol w:w="1325"/>
        <w:gridCol w:w="564"/>
        <w:gridCol w:w="564"/>
        <w:gridCol w:w="3458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8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267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11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40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8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مادة مستمرة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 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</w:tc>
        <w:tc>
          <w:tcPr>
            <w:tcW w:w="8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80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3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4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الاتجاهات الحديثة فى تدريس الاقتصاد المنزلى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دراسات ونظريات تربوية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إحصاء وتحليل البيانات متقدم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حلقات تربوية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0CEF" w:rsidRPr="00C30CEF" w:rsidTr="007E2EB1">
        <w:trPr>
          <w:jc w:val="center"/>
        </w:trPr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55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5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372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shd w:val="clear" w:color="auto" w:fill="FFFFFF"/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457"/>
        <w:gridCol w:w="487"/>
        <w:gridCol w:w="2925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برامج ترشيد الاستهلاكى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الإشراف الفنى فى الاقتصاد المنزلى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التخطيط التربوى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حلقات تربوية 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1</w:t>
            </w: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9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- 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9</w:t>
            </w:r>
          </w:p>
        </w:tc>
        <w:tc>
          <w:tcPr>
            <w:tcW w:w="31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t> 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>الفرقة الثانية</w:t>
      </w:r>
    </w:p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944"/>
        <w:gridCol w:w="1097"/>
        <w:gridCol w:w="1203"/>
        <w:gridCol w:w="944"/>
        <w:gridCol w:w="609"/>
        <w:gridCol w:w="609"/>
        <w:gridCol w:w="3184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195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120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313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مادة مستمرة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</w:tc>
        <w:tc>
          <w:tcPr>
            <w:tcW w:w="10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1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60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3.5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6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3  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ـ </w:t>
            </w:r>
          </w:p>
        </w:tc>
        <w:tc>
          <w:tcPr>
            <w:tcW w:w="5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313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أصول تربية متقدم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وسائل تعليمية فى الاقتصاد المنزلى متقدم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حلقات دراسية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الرسالة ( بحث)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60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57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345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Pr="00C30CEF" w:rsidRDefault="00C30CEF" w:rsidP="00C30C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36"/>
          <w:szCs w:val="36"/>
          <w:rtl/>
        </w:rPr>
      </w:pPr>
      <w:r w:rsidRPr="00C30CEF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457"/>
        <w:gridCol w:w="487"/>
        <w:gridCol w:w="2925"/>
        <w:gridCol w:w="320"/>
      </w:tblGrid>
      <w:tr w:rsidR="00C30CEF" w:rsidRPr="00C30CEF" w:rsidTr="007E2EB1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30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88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C30CEF" w:rsidRPr="00C30CEF" w:rsidTr="007E2EB1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C30CEF" w:rsidRPr="00C30CEF" w:rsidRDefault="00C30CEF" w:rsidP="007E2EB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100 </w:t>
            </w:r>
          </w:p>
          <w:p w:rsidR="00C30CEF" w:rsidRPr="00C30CEF" w:rsidRDefault="00C30CEF" w:rsidP="007E2EB1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20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20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80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3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-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3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288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علم نفس تعليمى متقدم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التربية الأسرية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كمبيوتر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حلقات دراسية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الرسالة (بحث)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1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 xml:space="preserve">3 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C30CEF" w:rsidRPr="00C30CEF" w:rsidTr="007E2EB1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14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13</w:t>
            </w:r>
          </w:p>
        </w:tc>
        <w:tc>
          <w:tcPr>
            <w:tcW w:w="319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C30CEF" w:rsidRPr="00C30CEF" w:rsidRDefault="00C30CEF" w:rsidP="007E2E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0CEF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C30CE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30CEF" w:rsidRDefault="00C30CEF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  <w:r w:rsidRPr="00C30CEF">
        <w:rPr>
          <w:rFonts w:ascii="Arial" w:eastAsia="Times New Roman" w:hAnsi="Arial" w:cs="Arial"/>
          <w:sz w:val="24"/>
          <w:szCs w:val="24"/>
          <w:rtl/>
        </w:rPr>
        <w:t>قبل مناقشة الرسالة يتم دراسة اللغة الانجليزية والحصول على 400 درجة بفرع الجامعة الأمريكية بجامعة</w:t>
      </w:r>
      <w:r w:rsidRPr="00C30CEF">
        <w:rPr>
          <w:rFonts w:ascii="Arial" w:eastAsia="Times New Roman" w:hAnsi="Arial" w:cs="Arial"/>
          <w:sz w:val="24"/>
          <w:szCs w:val="24"/>
          <w:shd w:val="clear" w:color="auto" w:fill="CCFFFF"/>
          <w:rtl/>
        </w:rPr>
        <w:t xml:space="preserve"> </w:t>
      </w:r>
      <w:r w:rsidRPr="00C30CEF">
        <w:rPr>
          <w:rFonts w:ascii="Arial" w:eastAsia="Times New Roman" w:hAnsi="Arial" w:cs="Arial"/>
          <w:sz w:val="24"/>
          <w:szCs w:val="24"/>
          <w:rtl/>
        </w:rPr>
        <w:t xml:space="preserve">المنوفية أو أى معهد علمى آخر للحصول على ال </w:t>
      </w:r>
      <w:r w:rsidRPr="00C30CEF">
        <w:rPr>
          <w:rFonts w:ascii="Arial" w:eastAsia="Times New Roman" w:hAnsi="Arial" w:cs="Arial"/>
          <w:sz w:val="24"/>
          <w:szCs w:val="24"/>
        </w:rPr>
        <w:t>TOEFL</w:t>
      </w:r>
    </w:p>
    <w:p w:rsidR="00873B90" w:rsidRDefault="00873B90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873B90" w:rsidRDefault="00873B90">
      <w:pPr>
        <w:bidi w:val="0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sz w:val="24"/>
          <w:szCs w:val="24"/>
          <w:rtl/>
        </w:rPr>
        <w:br w:type="page"/>
      </w:r>
    </w:p>
    <w:p w:rsidR="00873B90" w:rsidRPr="007D63FE" w:rsidRDefault="00D069CB" w:rsidP="00873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u w:val="single"/>
          <w:rtl/>
        </w:rPr>
      </w:pPr>
      <w:r>
        <w:rPr>
          <w:rFonts w:ascii="Arial" w:eastAsia="Times New Roman" w:hAnsi="Arial" w:cs="Arial" w:hint="cs"/>
          <w:color w:val="FF0000"/>
          <w:sz w:val="40"/>
          <w:szCs w:val="40"/>
          <w:u w:val="single"/>
          <w:rtl/>
        </w:rPr>
        <w:lastRenderedPageBreak/>
        <w:t xml:space="preserve">رابعا:قسم </w:t>
      </w:r>
      <w:r w:rsidR="00873B90" w:rsidRPr="007D63FE">
        <w:rPr>
          <w:rFonts w:ascii="Arial" w:eastAsia="Times New Roman" w:hAnsi="Arial" w:cs="Arial"/>
          <w:color w:val="FF0000"/>
          <w:sz w:val="40"/>
          <w:szCs w:val="40"/>
          <w:u w:val="single"/>
          <w:rtl/>
        </w:rPr>
        <w:t>تغذية وعلوم أطعمة</w:t>
      </w:r>
    </w:p>
    <w:p w:rsidR="00873B90" w:rsidRPr="00184A18" w:rsidRDefault="00873B90" w:rsidP="00873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40"/>
          <w:szCs w:val="40"/>
          <w:rtl/>
        </w:rPr>
      </w:pPr>
      <w:r w:rsidRPr="00184A18">
        <w:rPr>
          <w:rFonts w:ascii="Arial" w:eastAsia="Times New Roman" w:hAnsi="Arial" w:cs="Arial"/>
          <w:color w:val="00B050"/>
          <w:sz w:val="40"/>
          <w:szCs w:val="40"/>
          <w:rtl/>
        </w:rPr>
        <w:t>الفرقة الأولى</w:t>
      </w:r>
    </w:p>
    <w:p w:rsidR="00873B90" w:rsidRPr="00184A18" w:rsidRDefault="00873B90" w:rsidP="00873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40"/>
          <w:szCs w:val="40"/>
          <w:rtl/>
        </w:rPr>
      </w:pPr>
      <w:r w:rsidRPr="00184A18">
        <w:rPr>
          <w:rFonts w:ascii="Arial" w:eastAsia="Times New Roman" w:hAnsi="Arial" w:cs="Arial"/>
          <w:color w:val="00B050"/>
          <w:sz w:val="40"/>
          <w:szCs w:val="40"/>
          <w:rtl/>
        </w:rPr>
        <w:t xml:space="preserve">الفصل الدراسى الأول 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929"/>
        <w:gridCol w:w="1386"/>
        <w:gridCol w:w="1005"/>
        <w:gridCol w:w="1295"/>
        <w:gridCol w:w="960"/>
        <w:gridCol w:w="472"/>
        <w:gridCol w:w="487"/>
        <w:gridCol w:w="2986"/>
        <w:gridCol w:w="319"/>
      </w:tblGrid>
      <w:tr w:rsidR="00873B90" w:rsidRPr="00917B3E" w:rsidTr="00CF31BF">
        <w:trPr>
          <w:trHeight w:val="135"/>
          <w:jc w:val="center"/>
        </w:trPr>
        <w:tc>
          <w:tcPr>
            <w:tcW w:w="9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</w:t>
            </w:r>
          </w:p>
        </w:tc>
        <w:tc>
          <w:tcPr>
            <w:tcW w:w="3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873B90" w:rsidRPr="00917B3E" w:rsidTr="00CF31BF">
        <w:trPr>
          <w:trHeight w:val="51"/>
          <w:jc w:val="center"/>
        </w:trPr>
        <w:tc>
          <w:tcPr>
            <w:tcW w:w="9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3B90" w:rsidRPr="00917B3E" w:rsidTr="00CF31BF">
        <w:trPr>
          <w:trHeight w:val="3265"/>
          <w:jc w:val="center"/>
        </w:trPr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مادة مستمرة</w:t>
            </w:r>
          </w:p>
          <w:p w:rsidR="00873B90" w:rsidRPr="00917B3E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  <w:p w:rsidR="00873B90" w:rsidRPr="00917B3E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تغذية متقدم</w:t>
            </w:r>
          </w:p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كمياء حيوية وفسيولوجيا الغذاء</w:t>
            </w:r>
          </w:p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النواحي الصحية والإجتماعية والثقافية في التغذية</w:t>
            </w:r>
          </w:p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حلقات بحث ومناقشات</w:t>
            </w:r>
          </w:p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الرسالة(بحث)</w:t>
            </w:r>
          </w:p>
          <w:p w:rsidR="00873B90" w:rsidRPr="00917B3E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873B90" w:rsidRPr="00917B3E" w:rsidTr="00CF31BF">
        <w:trPr>
          <w:jc w:val="center"/>
        </w:trPr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12</w:t>
            </w:r>
          </w:p>
        </w:tc>
        <w:tc>
          <w:tcPr>
            <w:tcW w:w="3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73B90" w:rsidRDefault="00873B90" w:rsidP="00873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246150" w:rsidRPr="00184A18" w:rsidRDefault="00246150" w:rsidP="0024615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40"/>
          <w:szCs w:val="40"/>
          <w:rtl/>
        </w:rPr>
      </w:pPr>
      <w:r w:rsidRPr="00184A18">
        <w:rPr>
          <w:rFonts w:ascii="Arial" w:eastAsia="Times New Roman" w:hAnsi="Arial" w:cs="Arial"/>
          <w:color w:val="00B050"/>
          <w:sz w:val="40"/>
          <w:szCs w:val="40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929"/>
        <w:gridCol w:w="1386"/>
        <w:gridCol w:w="1005"/>
        <w:gridCol w:w="1310"/>
        <w:gridCol w:w="1021"/>
        <w:gridCol w:w="457"/>
        <w:gridCol w:w="487"/>
        <w:gridCol w:w="2925"/>
        <w:gridCol w:w="320"/>
      </w:tblGrid>
      <w:tr w:rsidR="00246150" w:rsidRPr="00917B3E" w:rsidTr="009713AA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8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246150" w:rsidRPr="00917B3E" w:rsidTr="009713AA">
        <w:trPr>
          <w:trHeight w:val="104"/>
          <w:jc w:val="center"/>
        </w:trPr>
        <w:tc>
          <w:tcPr>
            <w:tcW w:w="9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46150" w:rsidRPr="00917B3E" w:rsidRDefault="00246150" w:rsidP="009713A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46150" w:rsidRPr="00917B3E" w:rsidRDefault="00246150" w:rsidP="009713A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46150" w:rsidRPr="00917B3E" w:rsidRDefault="00246150" w:rsidP="009713A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46150" w:rsidRPr="00917B3E" w:rsidRDefault="00246150" w:rsidP="009713A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6150" w:rsidRPr="00917B3E" w:rsidTr="009713AA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246150" w:rsidRPr="00917B3E" w:rsidRDefault="00246150" w:rsidP="009713A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20  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60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60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60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المواد المضافة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تقييم أطعمة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تغذية علاجية</w:t>
            </w:r>
          </w:p>
          <w:p w:rsidR="00246150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حاقات بحث ومناقشات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الرسالة(بحث)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246150" w:rsidRPr="00917B3E" w:rsidTr="009713AA">
        <w:trPr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12</w:t>
            </w:r>
          </w:p>
        </w:tc>
        <w:tc>
          <w:tcPr>
            <w:tcW w:w="31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46150" w:rsidRPr="00917B3E" w:rsidRDefault="00246150" w:rsidP="009713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246150" w:rsidRDefault="00246150" w:rsidP="0024615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B050"/>
          <w:sz w:val="40"/>
          <w:szCs w:val="40"/>
          <w:rtl/>
        </w:rPr>
      </w:pPr>
    </w:p>
    <w:p w:rsidR="00873B90" w:rsidRPr="00184A18" w:rsidRDefault="00873B90" w:rsidP="00873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B050"/>
          <w:sz w:val="40"/>
          <w:szCs w:val="40"/>
          <w:rtl/>
        </w:rPr>
      </w:pPr>
      <w:r w:rsidRPr="00184A18">
        <w:rPr>
          <w:rFonts w:ascii="Arial" w:eastAsia="Times New Roman" w:hAnsi="Arial" w:cs="Arial"/>
          <w:color w:val="00B050"/>
          <w:sz w:val="40"/>
          <w:szCs w:val="40"/>
          <w:rtl/>
        </w:rPr>
        <w:t>الفرقة الثانية</w:t>
      </w:r>
    </w:p>
    <w:p w:rsidR="00873B90" w:rsidRPr="00184A18" w:rsidRDefault="00873B90" w:rsidP="00873B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40"/>
          <w:szCs w:val="40"/>
          <w:rtl/>
        </w:rPr>
      </w:pPr>
      <w:r w:rsidRPr="00184A18">
        <w:rPr>
          <w:rFonts w:ascii="Arial" w:eastAsia="Times New Roman" w:hAnsi="Arial" w:cs="Arial"/>
          <w:color w:val="00B050"/>
          <w:sz w:val="40"/>
          <w:szCs w:val="40"/>
          <w:rtl/>
        </w:rPr>
        <w:t xml:space="preserve">الفصل الدراسى الأول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9"/>
        <w:gridCol w:w="1386"/>
        <w:gridCol w:w="1005"/>
        <w:gridCol w:w="1295"/>
        <w:gridCol w:w="960"/>
        <w:gridCol w:w="472"/>
        <w:gridCol w:w="487"/>
        <w:gridCol w:w="2986"/>
        <w:gridCol w:w="320"/>
      </w:tblGrid>
      <w:tr w:rsidR="00873B90" w:rsidRPr="00917B3E" w:rsidTr="00CF31BF">
        <w:trPr>
          <w:trHeight w:val="135"/>
          <w:jc w:val="center"/>
        </w:trPr>
        <w:tc>
          <w:tcPr>
            <w:tcW w:w="91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30" w:type="dxa"/>
            <w:gridSpan w:val="3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4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940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5" w:type="dxa"/>
            <w:vMerge w:val="restart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873B90" w:rsidRPr="00917B3E" w:rsidTr="00CF31BF">
        <w:trPr>
          <w:trHeight w:val="389"/>
          <w:jc w:val="center"/>
        </w:trPr>
        <w:tc>
          <w:tcPr>
            <w:tcW w:w="91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3B90" w:rsidRPr="00917B3E" w:rsidTr="00CF31BF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مادة مستمرة </w:t>
            </w:r>
          </w:p>
          <w:p w:rsidR="00873B90" w:rsidRPr="00917B3E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60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4 </w:t>
            </w:r>
          </w:p>
          <w:p w:rsidR="00873B90" w:rsidRPr="00917B3E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94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  <w:lang w:bidi="ar-EG"/>
              </w:rPr>
              <w:t>كمياء تحليلة وأجهزة</w:t>
            </w:r>
          </w:p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تخطيط وجبات</w:t>
            </w:r>
          </w:p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إحصاء وتحليل تجارب</w:t>
            </w:r>
          </w:p>
          <w:p w:rsidR="00873B90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*حلقات بحث (مناقشات) </w:t>
            </w:r>
          </w:p>
          <w:p w:rsidR="00873B90" w:rsidRPr="00917B3E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الرسالة (بحث)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873B90" w:rsidRPr="00917B3E" w:rsidTr="00CF31BF">
        <w:trPr>
          <w:jc w:val="center"/>
        </w:trPr>
        <w:tc>
          <w:tcPr>
            <w:tcW w:w="9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14</w:t>
            </w:r>
          </w:p>
        </w:tc>
        <w:tc>
          <w:tcPr>
            <w:tcW w:w="465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450" w:type="dxa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12</w:t>
            </w:r>
          </w:p>
        </w:tc>
        <w:tc>
          <w:tcPr>
            <w:tcW w:w="3255" w:type="dxa"/>
            <w:gridSpan w:val="2"/>
            <w:tcBorders>
              <w:top w:val="outset" w:sz="6" w:space="0" w:color="535300"/>
              <w:left w:val="outset" w:sz="6" w:space="0" w:color="535300"/>
              <w:bottom w:val="outset" w:sz="6" w:space="0" w:color="535300"/>
              <w:right w:val="outset" w:sz="6" w:space="0" w:color="535300"/>
            </w:tcBorders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73B90" w:rsidRDefault="00873B90" w:rsidP="00873B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40"/>
          <w:szCs w:val="40"/>
          <w:rtl/>
        </w:rPr>
      </w:pPr>
      <w:r>
        <w:rPr>
          <w:rFonts w:ascii="Arial" w:eastAsia="Times New Roman" w:hAnsi="Arial" w:cs="Arial" w:hint="cs"/>
          <w:color w:val="00B050"/>
          <w:sz w:val="40"/>
          <w:szCs w:val="40"/>
          <w:rtl/>
        </w:rPr>
        <w:t>*الحلقات مادة متصلة بإمتحان واحد أخر العام</w:t>
      </w:r>
    </w:p>
    <w:p w:rsidR="00873B90" w:rsidRPr="00184A18" w:rsidRDefault="00873B90" w:rsidP="00873B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00B050"/>
          <w:sz w:val="40"/>
          <w:szCs w:val="40"/>
          <w:rtl/>
        </w:rPr>
      </w:pPr>
      <w:r w:rsidRPr="00184A18">
        <w:rPr>
          <w:rFonts w:ascii="Arial" w:eastAsia="Times New Roman" w:hAnsi="Arial" w:cs="Arial"/>
          <w:color w:val="00B050"/>
          <w:sz w:val="40"/>
          <w:szCs w:val="40"/>
          <w:rtl/>
        </w:rPr>
        <w:t xml:space="preserve">الفصل الدراسى الثانى  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929"/>
        <w:gridCol w:w="1386"/>
        <w:gridCol w:w="1005"/>
        <w:gridCol w:w="1295"/>
        <w:gridCol w:w="1036"/>
        <w:gridCol w:w="457"/>
        <w:gridCol w:w="487"/>
        <w:gridCol w:w="2961"/>
        <w:gridCol w:w="284"/>
      </w:tblGrid>
      <w:tr w:rsidR="00873B90" w:rsidRPr="00917B3E" w:rsidTr="00CF31BF">
        <w:trPr>
          <w:trHeight w:val="135"/>
          <w:jc w:val="center"/>
        </w:trPr>
        <w:tc>
          <w:tcPr>
            <w:tcW w:w="9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النهاية العظمى للدرجات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الوحدات </w:t>
            </w:r>
          </w:p>
        </w:tc>
        <w:tc>
          <w:tcPr>
            <w:tcW w:w="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عدد الساعات </w:t>
            </w:r>
          </w:p>
        </w:tc>
        <w:tc>
          <w:tcPr>
            <w:tcW w:w="29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المقررات</w:t>
            </w:r>
          </w:p>
        </w:tc>
        <w:tc>
          <w:tcPr>
            <w:tcW w:w="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م</w:t>
            </w:r>
          </w:p>
        </w:tc>
      </w:tr>
      <w:tr w:rsidR="00873B90" w:rsidRPr="00917B3E" w:rsidTr="00CF31BF">
        <w:trPr>
          <w:trHeight w:val="389"/>
          <w:jc w:val="center"/>
        </w:trPr>
        <w:tc>
          <w:tcPr>
            <w:tcW w:w="9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أعمال السنة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تطبيقى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التحريرى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ع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ن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73B90" w:rsidRPr="00917B3E" w:rsidRDefault="00873B90" w:rsidP="00CF31BF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3B90" w:rsidRPr="00917B3E" w:rsidTr="00CF31BF">
        <w:trPr>
          <w:jc w:val="center"/>
        </w:trPr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100 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100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873B90" w:rsidRPr="00917B3E" w:rsidRDefault="00873B90" w:rsidP="00CF31BF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20 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80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- 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-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تغذية تطبيقية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السياسة الدولية الغذائية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إعداد وتعبئة وتخزين ثمار الخضر والفاكهة</w:t>
            </w:r>
          </w:p>
          <w:p w:rsidR="00873B90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حلقات بحث(مناقشات)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الرسالة (بحث)</w:t>
            </w:r>
          </w:p>
        </w:tc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2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3 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4</w:t>
            </w:r>
          </w:p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5 </w:t>
            </w:r>
          </w:p>
        </w:tc>
      </w:tr>
      <w:tr w:rsidR="00873B90" w:rsidRPr="00917B3E" w:rsidTr="00CF31BF">
        <w:trPr>
          <w:jc w:val="center"/>
        </w:trPr>
        <w:tc>
          <w:tcPr>
            <w:tcW w:w="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13 </w:t>
            </w:r>
          </w:p>
        </w:tc>
        <w:tc>
          <w:tcPr>
            <w:tcW w:w="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6</w:t>
            </w:r>
          </w:p>
        </w:tc>
        <w:tc>
          <w:tcPr>
            <w:tcW w:w="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10</w:t>
            </w:r>
          </w:p>
        </w:tc>
        <w:tc>
          <w:tcPr>
            <w:tcW w:w="32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3B90" w:rsidRPr="00917B3E" w:rsidRDefault="00873B90" w:rsidP="00CF31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7B3E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 الكلى</w:t>
            </w:r>
            <w:r w:rsidRPr="00917B3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73B90" w:rsidRPr="00917B3E" w:rsidRDefault="00873B90" w:rsidP="00873B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7B3E">
        <w:rPr>
          <w:rFonts w:ascii="Arial" w:eastAsia="Times New Roman" w:hAnsi="Arial" w:cs="Arial"/>
          <w:sz w:val="24"/>
          <w:szCs w:val="24"/>
          <w:rtl/>
        </w:rPr>
        <w:lastRenderedPageBreak/>
        <w:t>قبل مناقشة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الرسالة يتم دراسة </w:t>
      </w:r>
      <w:r w:rsidRPr="00917B3E">
        <w:rPr>
          <w:rFonts w:ascii="Arial" w:eastAsia="Times New Roman" w:hAnsi="Arial" w:cs="Arial"/>
          <w:sz w:val="24"/>
          <w:szCs w:val="24"/>
          <w:rtl/>
        </w:rPr>
        <w:t>اللغة الإنجليزية وا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لحصول </w:t>
      </w:r>
      <w:r w:rsidRPr="00917B3E">
        <w:rPr>
          <w:rFonts w:ascii="Arial" w:eastAsia="Times New Roman" w:hAnsi="Arial" w:cs="Arial"/>
          <w:sz w:val="24"/>
          <w:szCs w:val="24"/>
          <w:rtl/>
        </w:rPr>
        <w:t xml:space="preserve"> على </w:t>
      </w:r>
      <w:r>
        <w:rPr>
          <w:rFonts w:ascii="Arial" w:eastAsia="Times New Roman" w:hAnsi="Arial" w:cs="Arial" w:hint="cs"/>
          <w:sz w:val="24"/>
          <w:szCs w:val="24"/>
          <w:rtl/>
        </w:rPr>
        <w:t>400</w:t>
      </w:r>
      <w:r w:rsidRPr="00917B3E">
        <w:rPr>
          <w:rFonts w:ascii="Arial" w:eastAsia="Times New Roman" w:hAnsi="Arial" w:cs="Arial"/>
          <w:sz w:val="24"/>
          <w:szCs w:val="24"/>
          <w:rtl/>
        </w:rPr>
        <w:t xml:space="preserve"> درجة بفرع الجامعة الأمريكية بجامعة المنوفية أو يتم الدراسة بمعهد علمى آخر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للحصول علي ال</w:t>
      </w:r>
      <w:r>
        <w:rPr>
          <w:rFonts w:ascii="Arial" w:eastAsia="Times New Roman" w:hAnsi="Arial" w:cs="Arial"/>
          <w:sz w:val="24"/>
          <w:szCs w:val="24"/>
        </w:rPr>
        <w:t>TOEFL</w:t>
      </w:r>
    </w:p>
    <w:p w:rsidR="00873B90" w:rsidRPr="00917B3E" w:rsidRDefault="00873B90" w:rsidP="00873B90">
      <w:pPr>
        <w:rPr>
          <w:rFonts w:ascii="Arial" w:hAnsi="Arial" w:cs="Arial"/>
          <w:sz w:val="40"/>
          <w:rtl/>
        </w:rPr>
      </w:pPr>
    </w:p>
    <w:p w:rsidR="00873B90" w:rsidRPr="00C30CEF" w:rsidRDefault="00873B90" w:rsidP="00C30C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rtl/>
        </w:rPr>
      </w:pPr>
    </w:p>
    <w:p w:rsidR="00C30CEF" w:rsidRPr="00C30CEF" w:rsidRDefault="00C30CEF" w:rsidP="00C30CEF">
      <w:pPr>
        <w:rPr>
          <w:rFonts w:ascii="Arial" w:hAnsi="Arial" w:cs="Arial"/>
          <w:sz w:val="24"/>
          <w:szCs w:val="24"/>
        </w:rPr>
      </w:pPr>
    </w:p>
    <w:p w:rsidR="00C30CEF" w:rsidRPr="00C30CEF" w:rsidRDefault="00C30CEF" w:rsidP="00C30CEF">
      <w:pPr>
        <w:rPr>
          <w:rFonts w:ascii="Arial" w:hAnsi="Arial" w:cs="Arial"/>
          <w:sz w:val="24"/>
          <w:szCs w:val="24"/>
          <w:lang w:bidi="ar-EG"/>
        </w:rPr>
      </w:pPr>
    </w:p>
    <w:sectPr w:rsidR="00C30CEF" w:rsidRPr="00C30CEF" w:rsidSect="00D069CB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30CEF"/>
    <w:rsid w:val="000339B0"/>
    <w:rsid w:val="00246150"/>
    <w:rsid w:val="00333190"/>
    <w:rsid w:val="005C6E1C"/>
    <w:rsid w:val="00604B3A"/>
    <w:rsid w:val="00860999"/>
    <w:rsid w:val="00873B90"/>
    <w:rsid w:val="00A71A84"/>
    <w:rsid w:val="00AE0ADE"/>
    <w:rsid w:val="00BB5F48"/>
    <w:rsid w:val="00C30CEF"/>
    <w:rsid w:val="00D069CB"/>
    <w:rsid w:val="00E3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1C"/>
    <w:pPr>
      <w:bidi/>
    </w:pPr>
  </w:style>
  <w:style w:type="paragraph" w:styleId="Heading2">
    <w:name w:val="heading 2"/>
    <w:basedOn w:val="Normal"/>
    <w:link w:val="Heading2Char"/>
    <w:qFormat/>
    <w:rsid w:val="00C30CE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0C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rttext1">
    <w:name w:val="short_text1"/>
    <w:basedOn w:val="DefaultParagraphFont"/>
    <w:rsid w:val="00C30CEF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E16B-9FE6-41FB-8FBF-B4740288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Sico</cp:lastModifiedBy>
  <cp:revision>9</cp:revision>
  <dcterms:created xsi:type="dcterms:W3CDTF">2013-04-17T09:30:00Z</dcterms:created>
  <dcterms:modified xsi:type="dcterms:W3CDTF">2013-07-10T08:49:00Z</dcterms:modified>
</cp:coreProperties>
</file>