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544"/>
        <w:gridCol w:w="2410"/>
        <w:gridCol w:w="708"/>
      </w:tblGrid>
      <w:tr w:rsidR="0056720A" w:rsidTr="000F1A51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0F1A51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0F1A5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Clinical and experimental study Of functional and aesthetic Ocular deformities associated With orbital fractures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اكلينيكية وتجريبية لتشوهات العين الوظيفية والتجميلية المصاحبة لكسور عظام محجر العين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ثروت نصار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DA0904" w:rsidRDefault="000F1A51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trends of abdominoplasty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الاتجاهات الحديثة في عمليات شد البطن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المنعم فتحى عبد المنعم عمران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Deep Inferior epigastric perforator flap versus transverse rectus abdominis myocutaneous flap in breast reconstruction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السديلة الثاقبة الشرسوفية العميقة السفلى وسديلة العضلة العرضية المستقيمة البطنية فى اعادة بناء الثدى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العزيز عباس محمد تعلب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Assessment of Clinical Applications of Propller Flaps of the Lower leg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نقييم التطبيقات الاكلينيكية للسداال المروحية المعتمدة على الشرايين الثاقبة في الثلث السفلى من الساق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سعيد عبد الصادق صديق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DA0904" w:rsidRDefault="000F1A51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Comparative Study Between </w:t>
            </w:r>
            <w:r w:rsidR="00DA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Tubularized Incised Plate Urethroplasty With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Without </w:t>
            </w:r>
            <w:r w:rsidR="00DA09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Dorsal Inlay Graft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ما بين وضع طعم ترصيعى من عدمه فى شق الصفيحة الظهرية لعلاج الإحليل التحتى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رمضان منصور احمد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Functional and Cosmetic outcomes of Posterior Interossueous Artery Flap in Reconstructing Hand Defects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النتائج الوظيفيةوالشكلية لاصلاح اصابات اليد بالشريحة الجلدية الصفاقية للشريان بين العظام الخلفي للساعد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كامل حسن عبد القادر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Septum Based Reduction Mammaplasty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طريقة الشريحة المعتمدة على الحاجز الثديى كإحدى طرق تصغير الثدى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فؤاد سليمان البرجى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Deantigenicity of Skin Homografts in Management of Major Burn Cases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ابطال الاجسام المستضادة فى الرقع الجلدية المتجانسة فى علاج حالات</w:t>
            </w:r>
            <w:r w:rsidR="000F1A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الحروق ذو النسب الكبيرة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عزت عبد الحميد محمد علام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Aesthetic outcomes of Autologous Fat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Grafting Enriched with Platelet Rich Plasma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Breast lipofilling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تقییم النواحى الجمالیة بعد حقن الدھون الذاتیة فى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الثدى مصحوبا بالبلازما الغنیة بالصفائح الدمویة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السلام احمد محمد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Aesthetic and Functional Outcome of Different Techniques of Secondary Cleft Lip Rhinoplasty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النتائج التجميلية والوظيفية للطرق المختلفة للإصلاح الثانوى لتشوهات الأنف المصاحبة لحالات الشفة الأرنبية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الغنى اسماعيل مصطفى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Reconstruction of Complex Soft-tissue Defects in The Lower Extremities with Free Anterolateral Thigh Perforator Flap</w:t>
            </w:r>
          </w:p>
        </w:tc>
        <w:tc>
          <w:tcPr>
            <w:tcW w:w="3544" w:type="dxa"/>
          </w:tcPr>
          <w:p w:rsidR="00DA0904" w:rsidRDefault="00DA0904" w:rsidP="000F1A51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مدى عملية استخدام سدلة الفخذ ا لأماميو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الجانبيو الحره في إ صلاح و ترميم الاصابات الشديده</w:t>
            </w:r>
            <w:r w:rsidR="000F1A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للأطراف السف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لية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من الجسم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محمد النحاس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DA0904" w:rsidRDefault="000F1A51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Strategy for selection of dermoglandular pedicle in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therapeutic reduction mammoplasty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اسراتيجية اختيار العنيق الادمى الجلدى الغدى فى التصغير العلاجى التجميلى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للثدى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عوض محمد رزق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Dorsal Ulnar Artery Perforator Flap for Hand and Distal Forearm Reconstruction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(Clinical &amp; Radiological Study)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الشريحة الجلدية المعتمدة على شريان ثاقب من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الشريان الزندي لتعويض الأنسجة المفقودة من اليد والساعد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على دنيا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Mammographic and Ultrasonographic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Changes following Autologous Fat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Graft to The Breast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الهاتجه عو نقل الديوى الذاتيه للثدي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بأستخدام التصويز الشعاعي والموجات الفوق الصوتيه للثدي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السلام عطيه ابو عيطه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Integration of Three Dimensional Printing Technology in Sur</w:t>
            </w:r>
            <w:r w:rsidR="000F1A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gical Treatment of Craniofacial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Skeletal Deformities.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إدخال تكنولوجيا الطباعة ثلاثية الأبعاد في العلاج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الجراحي لتشوهات عظام الوجه والجمجمة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حسن عبد الرحيم فوزى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DA0904" w:rsidRDefault="000F1A51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overview of harvesting gastrocnemious muscle with reversed extended sural flap, safety and surgical refinements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دراسةالطزق الامنة لرفع السديلة الزبلية المنعكسة الممتد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بعضلة الساق او بدونها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امام محمد السهيتى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Biochemical and immunological changes as prognostic factors after homografts application for management of major burn patients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المناعية و الكيميائية الحيوية كعوامل نذير بعد استخدام الرقع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الجلدية المتجانسة فى علاج حالات الحروق ذو النسب الكبيرة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ابراهيم سيد احمد غزال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different modalities of soleus muscle flap in leg reconstruction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الأنماط المختلفة لاستخدام سديلة من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العضلة النعلية فى تكميل الساق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محمد النجار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Deformities,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procedures And Cosmetic Outcomes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Post bariatric Mammoplasty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تجميل الثدى في مرحلة ما بعد البدانة دراسة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لتقييم النتائج الجمالية ومعدل المضاعفات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محمود محمد الرفاعى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modalities For Correction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of Breast Asymmetry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المختلفه لإصلاح عدم تناسق الثديين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سعد فتوح ابوشعبان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Potential of Stem cells for skin regeneration following Burn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امكانيه الخلايا الجذعية فى تجديد الجلد بعد الحرق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ابراهيم فهيم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Second Generation Self-Inflating Tissue Expanders: a new dimension in tissue expansion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الجيل الثاني من ممددات الأنسجة ذاتية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التمدد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بعد جديد في ممددات الأنسجة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على ابراهيم سليمان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DA0904" w:rsidRDefault="000F1A51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modalites in nasal tip definition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الطرق المختلفه لتجميل أرنبة الانف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على على داود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Optimization o</w:t>
            </w:r>
            <w:r w:rsidR="000F1A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 the results in Abdominoplasty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massive Weight Loss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تحسين النتائج لجراحات شد البطن بعد فقدان الوزن الشديد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نعيم عبد الحميد النحاس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 of Old Cut Tendon in the Hand by Tendon Transfer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نقل الأوتار في علاج قطع الوتر القديم باليد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أحمد إبراهيم ياسين إبراهيم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Hypothenar Island Flap: A Safe and Excellent Choice for Little Finger Defects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استخدام الشريحة المنعزلة لضرة اليد كخيار</w:t>
            </w:r>
            <w:r w:rsidR="000F1A5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أمن وممتاز لعلاج عيوب الاصبع الصغير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أحمد محمد حرفوش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DA0904" w:rsidTr="000F1A51">
        <w:tc>
          <w:tcPr>
            <w:tcW w:w="567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Revision rhinoplasty the problem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the management</w:t>
            </w:r>
          </w:p>
        </w:tc>
        <w:tc>
          <w:tcPr>
            <w:tcW w:w="3544" w:type="dxa"/>
          </w:tcPr>
          <w:p w:rsidR="00DA0904" w:rsidRDefault="00DA0904" w:rsidP="00C82E80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مراجعة تجميل الانف المشكلة و الحل</w:t>
            </w:r>
          </w:p>
        </w:tc>
        <w:tc>
          <w:tcPr>
            <w:tcW w:w="2410" w:type="dxa"/>
          </w:tcPr>
          <w:p w:rsidR="00DA0904" w:rsidRDefault="00DA0904" w:rsidP="000F1A5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سعيد محمد الحداد</w:t>
            </w:r>
          </w:p>
        </w:tc>
        <w:tc>
          <w:tcPr>
            <w:tcW w:w="708" w:type="dxa"/>
          </w:tcPr>
          <w:p w:rsidR="00DA0904" w:rsidRDefault="00DA0904" w:rsidP="00C82E8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0F1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A06" w:rsidRDefault="00FE4A06" w:rsidP="007A4098">
      <w:pPr>
        <w:spacing w:after="0" w:line="240" w:lineRule="auto"/>
      </w:pPr>
      <w:r>
        <w:separator/>
      </w:r>
    </w:p>
  </w:endnote>
  <w:endnote w:type="continuationSeparator" w:id="1">
    <w:p w:rsidR="00FE4A06" w:rsidRDefault="00FE4A06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3" w:rsidRDefault="00697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F920B9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0F1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3" w:rsidRDefault="00697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A06" w:rsidRDefault="00FE4A06" w:rsidP="007A4098">
      <w:pPr>
        <w:spacing w:after="0" w:line="240" w:lineRule="auto"/>
      </w:pPr>
      <w:r>
        <w:separator/>
      </w:r>
    </w:p>
  </w:footnote>
  <w:footnote w:type="continuationSeparator" w:id="1">
    <w:p w:rsidR="00FE4A06" w:rsidRDefault="00FE4A06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3" w:rsidRDefault="00697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F920B9" w:rsidP="007A4098">
    <w:pPr>
      <w:pStyle w:val="Header"/>
      <w:rPr>
        <w:rStyle w:val="Strong"/>
        <w:color w:val="002060"/>
        <w:sz w:val="30"/>
        <w:szCs w:val="30"/>
      </w:rPr>
    </w:pPr>
    <w:r w:rsidRPr="00F920B9">
      <w:rPr>
        <w:noProof/>
      </w:rPr>
      <w:pict>
        <v:roundrect id="Rounded Rectangle 1" o:spid="_x0000_s2057" style="position:absolute;margin-left:375.6pt;margin-top:-11pt;width:144.6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697153" w:rsidRDefault="00697153" w:rsidP="00F0466F">
                <w:pPr>
                  <w:jc w:val="center"/>
                  <w:rPr>
                    <w:sz w:val="42"/>
                    <w:szCs w:val="42"/>
                    <w:rtl/>
                    <w:lang w:bidi="ar-EG"/>
                  </w:rPr>
                </w:pPr>
                <w:r w:rsidRPr="00697153">
                  <w:rPr>
                    <w:rStyle w:val="Strong"/>
                    <w:rFonts w:hint="cs"/>
                    <w:color w:val="002060"/>
                    <w:sz w:val="42"/>
                    <w:szCs w:val="42"/>
                    <w:rtl/>
                    <w:lang w:bidi="ar-EG"/>
                  </w:rPr>
                  <w:t xml:space="preserve">جراحة </w:t>
                </w:r>
                <w:r w:rsidR="00F0466F">
                  <w:rPr>
                    <w:rStyle w:val="Strong"/>
                    <w:rFonts w:hint="cs"/>
                    <w:color w:val="002060"/>
                    <w:sz w:val="42"/>
                    <w:szCs w:val="42"/>
                    <w:rtl/>
                    <w:lang w:bidi="ar-EG"/>
                  </w:rPr>
                  <w:t>التجميل</w:t>
                </w:r>
              </w:p>
            </w:txbxContent>
          </v:textbox>
        </v:roundrect>
      </w:pict>
    </w:r>
    <w:r w:rsidRPr="00F920B9">
      <w:rPr>
        <w:noProof/>
      </w:rPr>
      <w:pict>
        <v:roundrect id="Rounded Rectangle 3" o:spid="_x0000_s2055" style="position:absolute;margin-left:-29.4pt;margin-top:-11pt;width:187.1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F0466F" w:rsidP="00564BD8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Palastic surgery</w:t>
                </w:r>
              </w:p>
            </w:txbxContent>
          </v:textbox>
        </v:roundrect>
      </w:pict>
    </w:r>
    <w:r w:rsidRPr="00F920B9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3" w:rsidRDefault="006971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076924"/>
    <w:rsid w:val="000F1A51"/>
    <w:rsid w:val="00110020"/>
    <w:rsid w:val="00144F1F"/>
    <w:rsid w:val="001C5663"/>
    <w:rsid w:val="001E015C"/>
    <w:rsid w:val="00276462"/>
    <w:rsid w:val="002B145E"/>
    <w:rsid w:val="0037381B"/>
    <w:rsid w:val="003E00E5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97153"/>
    <w:rsid w:val="006C5381"/>
    <w:rsid w:val="006C77B5"/>
    <w:rsid w:val="007A116A"/>
    <w:rsid w:val="007A4098"/>
    <w:rsid w:val="007B6B35"/>
    <w:rsid w:val="00814583"/>
    <w:rsid w:val="008259AC"/>
    <w:rsid w:val="00971DC2"/>
    <w:rsid w:val="00A133D7"/>
    <w:rsid w:val="00B003A6"/>
    <w:rsid w:val="00CB1A45"/>
    <w:rsid w:val="00CF19F4"/>
    <w:rsid w:val="00D82700"/>
    <w:rsid w:val="00DA0904"/>
    <w:rsid w:val="00DC14A4"/>
    <w:rsid w:val="00DF658A"/>
    <w:rsid w:val="00F0466F"/>
    <w:rsid w:val="00F920B9"/>
    <w:rsid w:val="00FE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2020-11-16T09:22:00Z</dcterms:modified>
</cp:coreProperties>
</file>