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827"/>
        <w:gridCol w:w="1843"/>
        <w:gridCol w:w="708"/>
      </w:tblGrid>
      <w:tr w:rsidR="0056720A" w:rsidTr="00F93992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93992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insecticdes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liver and kidney of rabbits.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المبيدات الحشرية على الكبد والكلى فى الارنب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السيد محمد سليمان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certain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anticancerous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drugs on the kidney.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ادوية السرطان على الكلى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سعد محمود غنيم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chronic ethanol intake on the pituitary-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gonadal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axis and the associated histological and biochemical myocardial changes in male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الكحول الايثيلى على محور الغدة النخامية التناسلية والتغيرات الهستولوجية والكميااية التى تحدث فى عضلة القلب فى ذكر الفار الابيض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ماجده احمد محمود منصور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mucosubstances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secreting cells in the different parts of gastrointestinal tract and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pirprofen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rengasil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on it.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الخلايا المفرزه للمواد المخاطية فى الاجزاء المختلفة فى الجهاز الهضمى وتاثير عقار بربروفين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الرنجازيل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عليها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محمد البدوى هجرس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anticancerous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drugs on the skin.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ادوية السرطان على الجلد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مايسه عطيه كفافى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bromocriptine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parlodel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on the testis of the albino-rat.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البروموكرتين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بارلودل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خاصية الجرذ الابيض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زيد على احمد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Ultrastructural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characterization of cultured human corneal epithelium.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الخواص المجهرية الدقيقة والهستومناعية لمزلرعة نسيج المبطن للقرنية البشرية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فؤاد المزار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Ultrastructural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chronic ethanol administration on the myocardium of female rats and their offspring.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هستوكميااية و بالمجهر الالكترونى لتاثير تعاطى الكحول الايثيلى المزمن على عضلة القلب لاناث الفاران وذريتها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محمد مصطفى الشادى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changes induced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cerain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 contraceptive drugs on the testis of the adult albino rat.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الهستولوجية الناتجة عن بعض ادوية منع الحمل المستخدمة للرجال على خصية الفار الابيض البالغ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حسن الصيفى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Some 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of hypothyroidism on the adrenal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suprarenal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gland of adult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بعض الدراسات الهستولوجية والهستوكميااية الناتجة عن نقص افراز الغدة الدرقية على الغدة الكظرية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فوق الكلوية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للفاران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عبد الحميد مرسي غباشى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placenta and placental bed in normal and some complicated pregnancies.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الهستولوجية والهتوكميااية مناعية للمشيمة ومرقدها فى حالات بعض حالات الحمل الطبيعى والمرضى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على جمال الدين المليجى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heart and the mucus membrane of the respiratory system of adult male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هستولوجية وهستوكميااية لتاثير البانجو على القلب والنسيج الطلااى للجهاز التنفسى فى ذكور الفاران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عبد الغفار وهاب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possible protective role of calcium on bones of sodium fluoride treated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prepubertal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female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للدور الوقااى المحتمل للكالسيوم على عظام اناث الفاران البيضاء المعالجة بفلوريد الصوديوم قبل البلوغ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ناديه سعيد بدوى خير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thyroid states on a skeletal muscle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soleus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of adult male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الحالة الدرقية على العضلة الهيكلية النعلية لذكور الفاران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رمضان عبد الونيس محمد الدمهوجى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Ultrastructural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immuno-histochemical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alendronate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sodium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fosamax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on liver of adult male albino rats.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الخواص المجهرية الدقيقة والهستوكيميااية المناعية لتاثير عقار الاندرونات الصوديوم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فوزاماكس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كبد ذكور الفاران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سعيد سليم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effect of gamma rays on thyroid gland of adult male albino rats and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protective role of antioxidant (vitamin e)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وهستوكيميااية على تاثير اشعة جاما على الغدة الدرقية لذكور الجرزان البيضاء والدور الوقااى المحتمل لمضاد الاكسدة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فيتامين هـــ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ابراهيم ابراهيم ياسين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histochemicalnstudy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possible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isosorbide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dinitrate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gastric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mucosa of adult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male albino rats treated with acetyl salicylic acid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دراسه هستولوجيه وهستوكيمياايه على التاثير الوقااى المحتما للايزوسوربيد ثنااى النيترات على الغشاء المبطن لقاع معدة ذكور الجرذان البيضاء البالغة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المعالجة بحمض الاستيل سليسيلك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الاسبرين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اميره فهمى على السيد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gabapentin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cerebellar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cortex in diabetic adult male albino rats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على تاثير الجابابنتين على قشرة المخيخ فى ذكور الفاران البيضاء البالغة المصابة بمرضالسكر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السيد عبده الغزولى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benzodiazepine on parotid gland of adult male albino rats and the possible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pilocarpine</w:t>
            </w:r>
            <w:proofErr w:type="spellEnd"/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على تاثير عقار البنزوديازبين على الغدة النكفية لذكور الفاران البيضاء البالغة والدور الوقااى المحتمل لعقار البيلوكاربين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الرازق محمود نويه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Morphometrical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Effect of Monosodium Glutamate (MSG) on the Ovaries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Prepubertal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Adult Female Albino Rats and the Possible Protective Role of Green Tea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وموفومترية على تاثير احادى جلوتامات الصوديوم على مبايض اناث الجرذان البيضاء الغير بالغة والبالغة والدور الوقااى المحتمل للشاى الاخضر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المولى محمد سليمان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Therapeutic Effect of Royal Jelly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Sulfasalazine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Acetic acid- Induced Colitis in Adult Male Albino Rats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مناعية علي التاثير العلاجي للروال جيلي مقارنة بعقار السالفاسالازين علي الالتهاب القولون المحدث بحمض الاستيتيك فى ذكور الجراذن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سعيد عبد الله عماره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The Anti-Rheumatic Drug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Leflunomide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on The Lung of Adult Male Albino Rats and The Possible Protective Effect of N- acetyl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تاثيرعقار ليفلوناميد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افارا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المضاد للروماتيزم على راة ذكور الجرذان البيضاء البالغة والتاثير الوقااى المحتمل لان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استيل سيستاين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 هستوكيميااية مناعية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عبد الفتاح حسن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Possible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ProtectiveEffect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OMEGA - 3 on Testicular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TissueDamage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by Antidepressant Drug(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Fluoxetine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in Adult Male Albino Rats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عن التأثير الوقائي المحتمل لأوميجا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تلف نسيج الخصية المحدث بواسطة عقار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الفلوكستين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المضاد للاكتئاب في ذكور الفئران البيضاءالبالغة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شحاته احمد الرغى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study on the effect of formaldehyde on the ovary of adult female albino rats and the possible protective effect of Omega-3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لتأثيرالفورمالدهيد على مبيض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إناث الجرذان البيضاء البالغة والتأثير الوقائي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المحتمل لعقار أوميجا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اللاه اسماعيل ابراهيم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Possible Protective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Hesperidin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Against Iron-Induced Pancreatic Toxicity in Adult Albino Rats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ميكروسكوبية للتأثير الوقائى المحتمل للهسبيردين ضد تأثير الحديد الضار على بنكرياس الجرذان البيضاء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احمد احمد عبد العزيز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Tiron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on adult male albino rat skin exposed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isotretinoin</w:t>
            </w:r>
            <w:proofErr w:type="spellEnd"/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لتاثير التيرون على جلد ذكرجرذان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البيضاء البالغة المعرضة للايزوتريتينوين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مصطفى محمد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different doses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tramadol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administration on adult male albino rat cerebellum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هستولوجيه عن تأثير تعاطى جرعات مختلفه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الترامادول على مخيخ الفأر الأبيض البالغ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محمد سويلم البسيونى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Possible Protective Effect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Lepidium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Sativum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Teriparatide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Induced Osteoporosis in Adult Male Guinea Pigs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للتأثير الىقائى المحتمل لحب الرشاد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مقابل التيرايباراتيد علي هشاشة العظام</w:t>
            </w:r>
            <w:r w:rsidR="00844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المستحثة في ذكىر خنازير غينيا البالغة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الجواد السيد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E5B18" w:rsidTr="00F93992">
        <w:tc>
          <w:tcPr>
            <w:tcW w:w="56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Possible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Ocimum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Diabetic Colon of Adult Male Albino Rats</w:t>
            </w:r>
          </w:p>
        </w:tc>
        <w:tc>
          <w:tcPr>
            <w:tcW w:w="3827" w:type="dxa"/>
          </w:tcPr>
          <w:p w:rsidR="000E5B18" w:rsidRDefault="000E5B18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وهستوكيميائية مناعية للتأثير الوقائى</w:t>
            </w:r>
            <w:r w:rsidR="00844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المحتمل للريحان على قولون ذكور الجرذان البيضاء البالغة المصابة</w:t>
            </w:r>
            <w:r w:rsidR="00844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بمرض السكرى</w:t>
            </w:r>
          </w:p>
        </w:tc>
        <w:tc>
          <w:tcPr>
            <w:tcW w:w="1843" w:type="dxa"/>
          </w:tcPr>
          <w:p w:rsidR="000E5B18" w:rsidRDefault="000E5B18" w:rsidP="00F9399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عبد الله محمود البربرى</w:t>
            </w:r>
          </w:p>
        </w:tc>
        <w:tc>
          <w:tcPr>
            <w:tcW w:w="708" w:type="dxa"/>
          </w:tcPr>
          <w:p w:rsidR="000E5B18" w:rsidRDefault="000E5B18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F93992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6E" w:rsidRDefault="00342A6E" w:rsidP="007A4098">
      <w:pPr>
        <w:spacing w:after="0" w:line="240" w:lineRule="auto"/>
      </w:pPr>
      <w:r>
        <w:separator/>
      </w:r>
    </w:p>
  </w:endnote>
  <w:endnote w:type="continuationSeparator" w:id="0">
    <w:p w:rsidR="00342A6E" w:rsidRDefault="00342A6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66705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844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6E" w:rsidRDefault="00342A6E" w:rsidP="007A4098">
      <w:pPr>
        <w:spacing w:after="0" w:line="240" w:lineRule="auto"/>
      </w:pPr>
      <w:r>
        <w:separator/>
      </w:r>
    </w:p>
  </w:footnote>
  <w:footnote w:type="continuationSeparator" w:id="0">
    <w:p w:rsidR="00342A6E" w:rsidRDefault="00342A6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93992" w:rsidP="007A4098">
    <w:pPr>
      <w:pStyle w:val="Header"/>
      <w:rPr>
        <w:rStyle w:val="Strong"/>
        <w:color w:val="002060"/>
        <w:sz w:val="30"/>
        <w:szCs w:val="30"/>
      </w:rPr>
    </w:pPr>
    <w:r w:rsidRPr="00667054">
      <w:rPr>
        <w:noProof/>
      </w:rPr>
      <w:pict>
        <v:roundrect id="Rounded Rectangle 3" o:spid="_x0000_s2055" style="position:absolute;margin-left:-29.4pt;margin-top:-11pt;width:130.1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0E5B18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Histology</w:t>
                </w:r>
              </w:p>
            </w:txbxContent>
          </v:textbox>
        </v:roundrect>
      </w:pict>
    </w:r>
    <w:r w:rsidR="00667054" w:rsidRPr="00667054">
      <w:rPr>
        <w:noProof/>
      </w:rPr>
      <w:pict>
        <v:roundrect id="Rounded Rectangle 1" o:spid="_x0000_s2057" style="position:absolute;margin-left:386.85pt;margin-top:-10.55pt;width:135.95pt;height:38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0E5B18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الهستولوجى</w:t>
                </w:r>
              </w:p>
            </w:txbxContent>
          </v:textbox>
        </v:roundrect>
      </w:pict>
    </w:r>
    <w:r w:rsidR="00667054" w:rsidRPr="0066705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="0066705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E5B18"/>
    <w:rsid w:val="00110020"/>
    <w:rsid w:val="00144F1F"/>
    <w:rsid w:val="001C5663"/>
    <w:rsid w:val="001E015C"/>
    <w:rsid w:val="00276462"/>
    <w:rsid w:val="002B145E"/>
    <w:rsid w:val="00342A6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054"/>
    <w:rsid w:val="006673DA"/>
    <w:rsid w:val="00691596"/>
    <w:rsid w:val="006C5381"/>
    <w:rsid w:val="006C77B5"/>
    <w:rsid w:val="007A4098"/>
    <w:rsid w:val="007B6B35"/>
    <w:rsid w:val="008259AC"/>
    <w:rsid w:val="00844CFC"/>
    <w:rsid w:val="0090656C"/>
    <w:rsid w:val="00971DC2"/>
    <w:rsid w:val="00A133D7"/>
    <w:rsid w:val="00B003A6"/>
    <w:rsid w:val="00CB1A45"/>
    <w:rsid w:val="00D82700"/>
    <w:rsid w:val="00DB71B4"/>
    <w:rsid w:val="00DC14A4"/>
    <w:rsid w:val="00DF658A"/>
    <w:rsid w:val="00F9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DF07-74A7-41AF-8D7C-1EDBF26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2020-11-19T10:05:00Z</dcterms:modified>
</cp:coreProperties>
</file>