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D3" w:rsidRDefault="00C627D3">
      <w:pPr>
        <w:rPr>
          <w:rtl/>
          <w:lang w:bidi="ar-EG"/>
        </w:rPr>
      </w:pPr>
      <w:bookmarkStart w:id="0" w:name="_GoBack"/>
      <w:bookmarkEnd w:id="0"/>
    </w:p>
    <w:p w:rsidR="00C627D3" w:rsidRDefault="000846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143625" cy="647700"/>
                <wp:effectExtent l="85725" t="333375" r="0" b="0"/>
                <wp:docPr id="102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27D3" w:rsidRDefault="0008464C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خطط التحسين 2017-2020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1026" filled="f" stroked="f" style="margin-left:0.0pt;margin-top:0.0pt;width:483.75pt;height:51.0pt;mso-wrap-distance-left:0.0pt;mso-wrap-distance-right:0.0pt;visibility:visible;">
                <w10:anchorlock/>
                <v:fill rotate="true"/>
                <v:textbox style="mso-fit-shape-to-text:true;">
                  <w:txbxContent>
                    <w:p>
                      <w:pPr>
                        <w:pStyle w:val="style0"/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rtl/>
                          <w14:textOutline w14:w="9525" w14:cmpd="sng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خطط التحسين 2017-2020</w:t>
                      </w:r>
                    </w:p>
                  </w:txbxContent>
                </v:textbox>
              </v:rect>
            </w:pict>
          </mc:Fallback>
        </mc:AlternateContent>
      </w:r>
    </w:p>
    <w:p w:rsidR="00C627D3" w:rsidRDefault="00C627D3" w:rsidP="003C707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0846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خط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ط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تحسين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(2017-2020)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15018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1338"/>
        <w:gridCol w:w="1636"/>
        <w:gridCol w:w="3260"/>
        <w:gridCol w:w="3114"/>
        <w:gridCol w:w="1417"/>
        <w:gridCol w:w="1857"/>
        <w:gridCol w:w="2396"/>
      </w:tblGrid>
      <w:tr w:rsidR="00C627D3" w:rsidTr="00D307A2">
        <w:trPr>
          <w:trHeight w:val="843"/>
          <w:tblHeader/>
        </w:trPr>
        <w:tc>
          <w:tcPr>
            <w:tcW w:w="1338" w:type="dxa"/>
            <w:shd w:val="clear" w:color="auto" w:fill="99FF33"/>
          </w:tcPr>
          <w:p w:rsidR="00C627D3" w:rsidRDefault="000846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bookmarkStart w:id="1" w:name="_Hlk7145585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المعيار</w:t>
            </w:r>
          </w:p>
        </w:tc>
        <w:tc>
          <w:tcPr>
            <w:tcW w:w="1636" w:type="dxa"/>
            <w:shd w:val="clear" w:color="auto" w:fill="99FF33"/>
          </w:tcPr>
          <w:p w:rsidR="00C627D3" w:rsidRDefault="000846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النقاط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تحتاج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تحسين</w:t>
            </w:r>
          </w:p>
        </w:tc>
        <w:tc>
          <w:tcPr>
            <w:tcW w:w="3260" w:type="dxa"/>
            <w:shd w:val="clear" w:color="auto" w:fill="99FF33"/>
          </w:tcPr>
          <w:p w:rsidR="00C627D3" w:rsidRDefault="000846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مقترحات التحسين</w:t>
            </w:r>
          </w:p>
        </w:tc>
        <w:tc>
          <w:tcPr>
            <w:tcW w:w="3114" w:type="dxa"/>
            <w:shd w:val="clear" w:color="auto" w:fill="99FF33"/>
          </w:tcPr>
          <w:p w:rsidR="00C627D3" w:rsidRDefault="000846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آليات التنفيذ</w:t>
            </w:r>
          </w:p>
        </w:tc>
        <w:tc>
          <w:tcPr>
            <w:tcW w:w="1417" w:type="dxa"/>
            <w:shd w:val="clear" w:color="auto" w:fill="99FF33"/>
          </w:tcPr>
          <w:p w:rsidR="00C627D3" w:rsidRDefault="000846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1857" w:type="dxa"/>
            <w:shd w:val="clear" w:color="auto" w:fill="99FF33"/>
          </w:tcPr>
          <w:p w:rsidR="00C627D3" w:rsidRDefault="000846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المسئول عن التنفيذ</w:t>
            </w:r>
          </w:p>
        </w:tc>
        <w:tc>
          <w:tcPr>
            <w:tcW w:w="2396" w:type="dxa"/>
            <w:shd w:val="clear" w:color="auto" w:fill="99FF33"/>
          </w:tcPr>
          <w:p w:rsidR="00C627D3" w:rsidRDefault="000846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مؤشرات الأداء</w:t>
            </w:r>
          </w:p>
        </w:tc>
      </w:tr>
      <w:tr w:rsidR="00C627D3" w:rsidTr="00D307A2">
        <w:tc>
          <w:tcPr>
            <w:tcW w:w="1338" w:type="dxa"/>
          </w:tcPr>
          <w:p w:rsidR="00C627D3" w:rsidRDefault="00AE6D9C" w:rsidP="00AE6D9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الطلاب والخريجين</w:t>
            </w:r>
          </w:p>
        </w:tc>
        <w:tc>
          <w:tcPr>
            <w:tcW w:w="1636" w:type="dxa"/>
          </w:tcPr>
          <w:p w:rsidR="00C627D3" w:rsidRPr="00D307A2" w:rsidRDefault="00D307A2" w:rsidP="00D307A2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1-</w:t>
            </w:r>
            <w:r w:rsidR="00AE6D9C" w:rsidRPr="00D307A2">
              <w:rPr>
                <w:rFonts w:cs="Times New Roman" w:hint="cs"/>
                <w:b/>
                <w:bCs/>
                <w:sz w:val="24"/>
                <w:szCs w:val="24"/>
                <w:rtl/>
              </w:rPr>
              <w:t>قلة عدد الطلاب الوافدين</w:t>
            </w: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243A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43AC6" w:rsidRDefault="00D307A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2-</w:t>
            </w:r>
            <w:r w:rsidR="00243AC6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قلة</w:t>
            </w:r>
            <w:r w:rsidR="00243AC6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عدد المستفيدين من دعم الكليه للطلاب ماديا واجتماعيا وصحيا</w:t>
            </w:r>
          </w:p>
        </w:tc>
        <w:tc>
          <w:tcPr>
            <w:tcW w:w="3260" w:type="dxa"/>
          </w:tcPr>
          <w:p w:rsidR="00243AC6" w:rsidRDefault="00AE6D9C" w:rsidP="00AE6D9C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زيادة اعداد الطلاب الوافدين بالكليه</w:t>
            </w: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Pr="00243AC6" w:rsidRDefault="00243AC6" w:rsidP="00243AC6">
            <w:pPr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D5277D" w:rsidRPr="00D307A2" w:rsidRDefault="00D5277D" w:rsidP="00D307A2">
            <w:pPr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243AC6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rtl/>
                <w:lang w:bidi="ar-EG"/>
              </w:rPr>
            </w:pPr>
          </w:p>
          <w:p w:rsidR="00C627D3" w:rsidRDefault="00243AC6" w:rsidP="00243AC6">
            <w:pPr>
              <w:pStyle w:val="ListParagraph"/>
              <w:bidi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rtl/>
                <w:lang w:bidi="ar-EG"/>
              </w:rPr>
              <w:t>زيادة عدد المستفيدين من دعم الكليه للطلاب ماديا واجتماعيا وصحيا</w:t>
            </w:r>
            <w:r w:rsidR="00AE6D9C">
              <w:rPr>
                <w:rFonts w:cs="Times New Roman" w:hint="cs"/>
                <w:rtl/>
                <w:lang w:bidi="ar-EG"/>
              </w:rPr>
              <w:t xml:space="preserve"> </w:t>
            </w:r>
          </w:p>
        </w:tc>
        <w:tc>
          <w:tcPr>
            <w:tcW w:w="3114" w:type="dxa"/>
          </w:tcPr>
          <w:p w:rsidR="00C627D3" w:rsidRPr="00AE6D9C" w:rsidRDefault="00243AC6" w:rsidP="00AE6D9C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>1-</w:t>
            </w:r>
            <w:r w:rsidR="00AE6D9C" w:rsidRPr="00AE6D9C">
              <w:rPr>
                <w:rFonts w:cs="Times New Roman" w:hint="cs"/>
                <w:sz w:val="28"/>
                <w:szCs w:val="28"/>
                <w:rtl/>
                <w:lang w:bidi="ar-EG"/>
              </w:rPr>
              <w:t>عن طريق</w:t>
            </w:r>
            <w:r w:rsidR="00AE6D9C" w:rsidRPr="00AE6D9C">
              <w:rPr>
                <w:rFonts w:cs="Times New Roman"/>
                <w:sz w:val="28"/>
                <w:szCs w:val="28"/>
                <w:rtl/>
                <w:lang w:bidi="ar-EG"/>
              </w:rPr>
              <w:t xml:space="preserve"> نشر أليه جذب الطلاب الوافدين على نطاق واسع لا يقتصر فقط نشرها على موقع الكليه بل يشمل موقع الجامعه وارسالها لجميع السفارات المختلفه  بجم</w:t>
            </w:r>
            <w:r w:rsidR="00AE6D9C" w:rsidRPr="00AE6D9C">
              <w:rPr>
                <w:rFonts w:eastAsia="Times New Roman" w:cs="Times New Roman"/>
                <w:sz w:val="28"/>
                <w:szCs w:val="28"/>
                <w:rtl/>
                <w:lang w:bidi="ar-EG"/>
              </w:rPr>
              <w:t>هوريه مصر العربيه</w:t>
            </w:r>
          </w:p>
          <w:p w:rsidR="00AE6D9C" w:rsidRDefault="00AE6D9C" w:rsidP="00AE6D9C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  تفعيل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 مبادرة ادرس فى مصر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لتشجيع الطلاب الوافدين للدراسة فى مصر بشكل عام والكلية</w:t>
            </w:r>
          </w:p>
          <w:p w:rsidR="00D5277D" w:rsidRDefault="00D5277D" w:rsidP="00D5277D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D5277D" w:rsidRDefault="00D5277D" w:rsidP="00D5277D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D703F0" w:rsidRPr="00AE6D9C" w:rsidRDefault="00D703F0" w:rsidP="00D5277D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من خلال التعريف بأنواع الدعم المقدم من الكليه فى اليوم التعريفى للطلاب الجدد فى بدايه العام الدراسى</w:t>
            </w:r>
          </w:p>
        </w:tc>
        <w:tc>
          <w:tcPr>
            <w:tcW w:w="1417" w:type="dxa"/>
          </w:tcPr>
          <w:p w:rsidR="00C627D3" w:rsidRDefault="00A00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2017-2020</w:t>
            </w:r>
          </w:p>
        </w:tc>
        <w:tc>
          <w:tcPr>
            <w:tcW w:w="1857" w:type="dxa"/>
          </w:tcPr>
          <w:p w:rsidR="00C627D3" w:rsidRDefault="00A00F8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كلية التمريض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جامعة المنوفية</w:t>
            </w:r>
          </w:p>
        </w:tc>
        <w:tc>
          <w:tcPr>
            <w:tcW w:w="2396" w:type="dxa"/>
          </w:tcPr>
          <w:p w:rsidR="00C627D3" w:rsidRDefault="00A00F8A">
            <w:pPr>
              <w:pStyle w:val="ListParagraph"/>
              <w:numPr>
                <w:ilvl w:val="0"/>
                <w:numId w:val="10"/>
              </w:numPr>
              <w:tabs>
                <w:tab w:val="left" w:pos="310"/>
              </w:tabs>
              <w:bidi/>
              <w:spacing w:line="360" w:lineRule="auto"/>
              <w:ind w:hanging="693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توافد الطلاب بكثرة</w:t>
            </w:r>
          </w:p>
        </w:tc>
      </w:tr>
      <w:bookmarkEnd w:id="1"/>
    </w:tbl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627D3" w:rsidRDefault="00C62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27D3" w:rsidRDefault="00C627D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rtl/>
          <w:lang w:bidi="ar-EG"/>
        </w:rPr>
      </w:pPr>
    </w:p>
    <w:p w:rsidR="00C627D3" w:rsidRDefault="00C627D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rtl/>
          <w:lang w:bidi="ar-EG"/>
        </w:rPr>
      </w:pPr>
    </w:p>
    <w:p w:rsidR="00C627D3" w:rsidRDefault="00C627D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bidi="ar-EG"/>
        </w:rPr>
      </w:pPr>
    </w:p>
    <w:p w:rsidR="00C627D3" w:rsidRDefault="00C627D3">
      <w:pPr>
        <w:rPr>
          <w:lang w:bidi="ar-EG"/>
        </w:rPr>
      </w:pPr>
    </w:p>
    <w:sectPr w:rsidR="00C627D3">
      <w:footerReference w:type="default" r:id="rId8"/>
      <w:headerReference w:type="first" r:id="rId9"/>
      <w:pgSz w:w="16838" w:h="11906" w:orient="landscape"/>
      <w:pgMar w:top="1800" w:right="1440" w:bottom="1800" w:left="1440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10" w:rsidRDefault="00797C10">
      <w:pPr>
        <w:spacing w:after="0" w:line="240" w:lineRule="auto"/>
      </w:pPr>
      <w:r>
        <w:separator/>
      </w:r>
    </w:p>
  </w:endnote>
  <w:endnote w:type="continuationSeparator" w:id="0">
    <w:p w:rsidR="00797C10" w:rsidRDefault="007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D3" w:rsidRDefault="000846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F8A">
      <w:rPr>
        <w:noProof/>
        <w:rtl/>
      </w:rPr>
      <w:t>4</w:t>
    </w:r>
    <w:r>
      <w:rPr>
        <w:noProof/>
      </w:rPr>
      <w:fldChar w:fldCharType="end"/>
    </w:r>
  </w:p>
  <w:p w:rsidR="00C627D3" w:rsidRDefault="00C62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10" w:rsidRDefault="00797C10">
      <w:pPr>
        <w:spacing w:after="0" w:line="240" w:lineRule="auto"/>
      </w:pPr>
      <w:r>
        <w:separator/>
      </w:r>
    </w:p>
  </w:footnote>
  <w:footnote w:type="continuationSeparator" w:id="0">
    <w:p w:rsidR="00797C10" w:rsidRDefault="0079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D3" w:rsidRDefault="0008464C">
    <w:pPr>
      <w:pStyle w:val="Header"/>
      <w:rPr>
        <w:lang w:bidi="ar-EG"/>
      </w:rPr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409575</wp:posOffset>
          </wp:positionV>
          <wp:extent cx="1181100" cy="733425"/>
          <wp:effectExtent l="0" t="0" r="0" b="0"/>
          <wp:wrapTight wrapText="bothSides">
            <wp:wrapPolygon edited="0">
              <wp:start x="0" y="0"/>
              <wp:lineTo x="0" y="21319"/>
              <wp:lineTo x="21252" y="21319"/>
              <wp:lineTo x="21252" y="0"/>
              <wp:lineTo x="0" y="0"/>
            </wp:wrapPolygon>
          </wp:wrapTight>
          <wp:docPr id="40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811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237490</wp:posOffset>
          </wp:positionV>
          <wp:extent cx="9401175" cy="828675"/>
          <wp:effectExtent l="0" t="0" r="0" b="0"/>
          <wp:wrapTight wrapText="bothSides">
            <wp:wrapPolygon edited="0">
              <wp:start x="0" y="0"/>
              <wp:lineTo x="0" y="20855"/>
              <wp:lineTo x="18383" y="21352"/>
              <wp:lineTo x="21578" y="21352"/>
              <wp:lineTo x="21578" y="0"/>
              <wp:lineTo x="0" y="0"/>
            </wp:wrapPolygon>
          </wp:wrapTight>
          <wp:docPr id="409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94011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27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F2655BC"/>
    <w:lvl w:ilvl="0" w:tplc="FB1AC6B2">
      <w:start w:val="9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EFA07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000005"/>
    <w:multiLevelType w:val="hybridMultilevel"/>
    <w:tmpl w:val="B6241798"/>
    <w:lvl w:ilvl="0" w:tplc="D08AD388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A2AC26D4"/>
    <w:lvl w:ilvl="0" w:tplc="7B76C636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41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2B84AAA"/>
    <w:lvl w:ilvl="0" w:tplc="1AD6D24E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82AF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010C9"/>
    <w:multiLevelType w:val="hybridMultilevel"/>
    <w:tmpl w:val="2C1A62AA"/>
    <w:lvl w:ilvl="0" w:tplc="AE86C13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20E68"/>
    <w:multiLevelType w:val="hybridMultilevel"/>
    <w:tmpl w:val="961422A0"/>
    <w:lvl w:ilvl="0" w:tplc="8664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401E3"/>
    <w:multiLevelType w:val="hybridMultilevel"/>
    <w:tmpl w:val="948890D8"/>
    <w:lvl w:ilvl="0" w:tplc="E102C0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D3"/>
    <w:rsid w:val="0008464C"/>
    <w:rsid w:val="00243AC6"/>
    <w:rsid w:val="003C707D"/>
    <w:rsid w:val="00423C7E"/>
    <w:rsid w:val="00555B7E"/>
    <w:rsid w:val="00797C10"/>
    <w:rsid w:val="00A00F8A"/>
    <w:rsid w:val="00AE6D9C"/>
    <w:rsid w:val="00BF6628"/>
    <w:rsid w:val="00C435C9"/>
    <w:rsid w:val="00C627D3"/>
    <w:rsid w:val="00D307A2"/>
    <w:rsid w:val="00D5277D"/>
    <w:rsid w:val="00D703F0"/>
    <w:rsid w:val="00FE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SKR HEAD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SKR HEAD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pc</cp:lastModifiedBy>
  <cp:revision>2</cp:revision>
  <cp:lastPrinted>2021-01-17T04:19:00Z</cp:lastPrinted>
  <dcterms:created xsi:type="dcterms:W3CDTF">2021-09-30T08:40:00Z</dcterms:created>
  <dcterms:modified xsi:type="dcterms:W3CDTF">2021-09-30T08:40:00Z</dcterms:modified>
</cp:coreProperties>
</file>