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60" w:rsidRDefault="00017D60" w:rsidP="00017D60">
      <w:pPr>
        <w:rPr>
          <w:rtl/>
          <w:lang w:bidi="ar-EG"/>
        </w:rPr>
      </w:pPr>
    </w:p>
    <w:p w:rsidR="00017D60" w:rsidRDefault="00BF641A" w:rsidP="00F43846">
      <w:pPr>
        <w:shd w:val="clear" w:color="auto" w:fill="17365D" w:themeFill="text2" w:themeFillShade="BF"/>
        <w:jc w:val="center"/>
        <w:rPr>
          <w:color w:val="FFFFFF" w:themeColor="background1"/>
          <w:sz w:val="72"/>
          <w:szCs w:val="72"/>
          <w:rtl/>
          <w:lang w:bidi="ar-EG"/>
        </w:rPr>
      </w:pPr>
      <w:bookmarkStart w:id="0" w:name="_Hlk105493536"/>
      <w:r>
        <w:rPr>
          <w:rFonts w:hint="cs"/>
          <w:color w:val="FFFFFF" w:themeColor="background1"/>
          <w:sz w:val="72"/>
          <w:szCs w:val="72"/>
          <w:rtl/>
          <w:lang w:bidi="ar-EG"/>
        </w:rPr>
        <w:t xml:space="preserve">كتيب الميثاق </w:t>
      </w:r>
      <w:r w:rsidR="00F43846">
        <w:rPr>
          <w:rFonts w:hint="cs"/>
          <w:color w:val="FFFFFF" w:themeColor="background1"/>
          <w:sz w:val="72"/>
          <w:szCs w:val="72"/>
          <w:rtl/>
          <w:lang w:bidi="ar-EG"/>
        </w:rPr>
        <w:t>الأ</w:t>
      </w:r>
      <w:r>
        <w:rPr>
          <w:rFonts w:hint="cs"/>
          <w:color w:val="FFFFFF" w:themeColor="background1"/>
          <w:sz w:val="72"/>
          <w:szCs w:val="72"/>
          <w:rtl/>
          <w:lang w:bidi="ar-EG"/>
        </w:rPr>
        <w:t>خلاق</w:t>
      </w:r>
      <w:r w:rsidR="00F43846">
        <w:rPr>
          <w:rFonts w:hint="cs"/>
          <w:color w:val="FFFFFF" w:themeColor="background1"/>
          <w:sz w:val="72"/>
          <w:szCs w:val="72"/>
          <w:rtl/>
          <w:lang w:bidi="ar-EG"/>
        </w:rPr>
        <w:t>ى</w:t>
      </w:r>
    </w:p>
    <w:bookmarkEnd w:id="0"/>
    <w:p w:rsidR="00CE7DEE" w:rsidRPr="009F0DA9" w:rsidRDefault="00CE7DEE" w:rsidP="008F7967">
      <w:pPr>
        <w:shd w:val="clear" w:color="auto" w:fill="17365D" w:themeFill="text2" w:themeFillShade="BF"/>
        <w:jc w:val="center"/>
        <w:rPr>
          <w:color w:val="FFFFFF" w:themeColor="background1"/>
          <w:sz w:val="72"/>
          <w:szCs w:val="72"/>
          <w:rtl/>
          <w:lang w:bidi="ar-EG"/>
        </w:rPr>
      </w:pPr>
      <w:r>
        <w:rPr>
          <w:rFonts w:hint="cs"/>
          <w:color w:val="FFFFFF" w:themeColor="background1"/>
          <w:sz w:val="72"/>
          <w:szCs w:val="72"/>
          <w:rtl/>
          <w:lang w:bidi="ar-EG"/>
        </w:rPr>
        <w:t>كلي</w:t>
      </w:r>
      <w:r w:rsidR="008F7967">
        <w:rPr>
          <w:rFonts w:hint="cs"/>
          <w:color w:val="FFFFFF" w:themeColor="background1"/>
          <w:sz w:val="72"/>
          <w:szCs w:val="72"/>
          <w:rtl/>
          <w:lang w:bidi="ar-EG"/>
        </w:rPr>
        <w:t>ة</w:t>
      </w:r>
      <w:r>
        <w:rPr>
          <w:rFonts w:hint="cs"/>
          <w:color w:val="FFFFFF" w:themeColor="background1"/>
          <w:sz w:val="72"/>
          <w:szCs w:val="72"/>
          <w:rtl/>
          <w:lang w:bidi="ar-EG"/>
        </w:rPr>
        <w:t xml:space="preserve"> الصيدل</w:t>
      </w:r>
      <w:r w:rsidR="00BF641A">
        <w:rPr>
          <w:rFonts w:hint="cs"/>
          <w:color w:val="FFFFFF" w:themeColor="background1"/>
          <w:sz w:val="72"/>
          <w:szCs w:val="72"/>
          <w:rtl/>
          <w:lang w:bidi="ar-EG"/>
        </w:rPr>
        <w:t>ة</w:t>
      </w:r>
      <w:r>
        <w:rPr>
          <w:rFonts w:hint="cs"/>
          <w:color w:val="FFFFFF" w:themeColor="background1"/>
          <w:sz w:val="72"/>
          <w:szCs w:val="72"/>
          <w:rtl/>
          <w:lang w:bidi="ar-EG"/>
        </w:rPr>
        <w:t xml:space="preserve"> </w:t>
      </w:r>
      <w:r w:rsidR="00A02601">
        <w:rPr>
          <w:color w:val="FFFFFF" w:themeColor="background1"/>
          <w:sz w:val="72"/>
          <w:szCs w:val="72"/>
          <w:lang w:bidi="ar-EG"/>
        </w:rPr>
        <w:t xml:space="preserve"> -</w:t>
      </w:r>
      <w:r>
        <w:rPr>
          <w:rFonts w:hint="cs"/>
          <w:color w:val="FFFFFF" w:themeColor="background1"/>
          <w:sz w:val="72"/>
          <w:szCs w:val="72"/>
          <w:rtl/>
          <w:lang w:bidi="ar-EG"/>
        </w:rPr>
        <w:t>جامعه المنوفي</w:t>
      </w:r>
      <w:r w:rsidR="00BF641A">
        <w:rPr>
          <w:rFonts w:hint="cs"/>
          <w:color w:val="FFFFFF" w:themeColor="background1"/>
          <w:sz w:val="72"/>
          <w:szCs w:val="72"/>
          <w:rtl/>
          <w:lang w:bidi="ar-EG"/>
        </w:rPr>
        <w:t>ة</w:t>
      </w:r>
    </w:p>
    <w:p w:rsidR="004C3664" w:rsidRDefault="000162E6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  <w:r w:rsidRPr="000162E6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167005</wp:posOffset>
            </wp:positionV>
            <wp:extent cx="5448300" cy="7353300"/>
            <wp:effectExtent l="171450" t="152400" r="133350" b="133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53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2A18">
        <w:rPr>
          <w:noProof/>
          <w:color w:val="FF0000"/>
          <w:sz w:val="72"/>
          <w:szCs w:val="72"/>
        </w:rPr>
        <w:drawing>
          <wp:inline distT="0" distB="0" distL="0" distR="0">
            <wp:extent cx="2124075" cy="1466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1C2BE2" w:rsidRDefault="001C2BE2" w:rsidP="001C2BE2">
      <w:pPr>
        <w:jc w:val="center"/>
        <w:rPr>
          <w:noProof/>
          <w:color w:val="FF0000"/>
          <w:sz w:val="72"/>
          <w:szCs w:val="72"/>
          <w:rtl/>
          <w:lang w:bidi="ar-EG"/>
        </w:rPr>
      </w:pPr>
    </w:p>
    <w:p w:rsidR="00D30F93" w:rsidRDefault="00D30F93" w:rsidP="004C3664">
      <w:pPr>
        <w:rPr>
          <w:noProof/>
          <w:color w:val="FF0000"/>
          <w:sz w:val="72"/>
          <w:szCs w:val="72"/>
          <w:rtl/>
          <w:lang w:bidi="ar-EG"/>
        </w:rPr>
      </w:pPr>
    </w:p>
    <w:p w:rsidR="008A3516" w:rsidRDefault="008A3516" w:rsidP="004C3664">
      <w:pPr>
        <w:rPr>
          <w:color w:val="FF0000"/>
          <w:sz w:val="72"/>
          <w:szCs w:val="72"/>
          <w:rtl/>
          <w:lang w:bidi="ar-EG"/>
        </w:rPr>
      </w:pPr>
    </w:p>
    <w:p w:rsidR="00D30F93" w:rsidRPr="00F71EDB" w:rsidRDefault="00F71EDB" w:rsidP="00F71EDB">
      <w:pPr>
        <w:shd w:val="clear" w:color="auto" w:fill="17365D" w:themeFill="text2" w:themeFillShade="BF"/>
        <w:jc w:val="center"/>
        <w:rPr>
          <w:color w:val="FFFFFF" w:themeColor="background1"/>
          <w:sz w:val="72"/>
          <w:szCs w:val="72"/>
          <w:rtl/>
          <w:lang w:bidi="ar-EG"/>
        </w:rPr>
      </w:pPr>
      <w:r w:rsidRPr="00F71EDB">
        <w:rPr>
          <w:rFonts w:hint="cs"/>
          <w:color w:val="FFFFFF" w:themeColor="background1"/>
          <w:sz w:val="72"/>
          <w:szCs w:val="72"/>
          <w:rtl/>
          <w:lang w:bidi="ar-EG"/>
        </w:rPr>
        <w:t>المحتويات</w:t>
      </w:r>
    </w:p>
    <w:tbl>
      <w:tblPr>
        <w:tblStyle w:val="TableGrid"/>
        <w:tblpPr w:leftFromText="180" w:rightFromText="180" w:vertAnchor="text" w:horzAnchor="margin" w:tblpXSpec="center" w:tblpY="397"/>
        <w:bidiVisual/>
        <w:tblW w:w="10065" w:type="dxa"/>
        <w:tblLayout w:type="fixed"/>
        <w:tblLook w:val="04A0"/>
      </w:tblPr>
      <w:tblGrid>
        <w:gridCol w:w="8647"/>
        <w:gridCol w:w="1418"/>
      </w:tblGrid>
      <w:tr w:rsidR="004D2DDD" w:rsidTr="00465DAB">
        <w:tc>
          <w:tcPr>
            <w:tcW w:w="8647" w:type="dxa"/>
            <w:shd w:val="clear" w:color="auto" w:fill="002060"/>
          </w:tcPr>
          <w:p w:rsidR="004D2DDD" w:rsidRPr="00465DAB" w:rsidRDefault="004D2DDD" w:rsidP="00470A99">
            <w:pPr>
              <w:jc w:val="both"/>
              <w:rPr>
                <w:color w:val="FFFFFF" w:themeColor="background1"/>
                <w:sz w:val="48"/>
                <w:szCs w:val="48"/>
                <w:rtl/>
                <w:lang w:bidi="ar-EG"/>
              </w:rPr>
            </w:pPr>
            <w:r w:rsidRPr="00465DAB">
              <w:rPr>
                <w:rFonts w:hint="cs"/>
                <w:color w:val="FFFFFF" w:themeColor="background1"/>
                <w:sz w:val="48"/>
                <w:szCs w:val="48"/>
                <w:rtl/>
                <w:lang w:bidi="ar-EG"/>
              </w:rPr>
              <w:t>الم</w:t>
            </w:r>
            <w:r w:rsidR="00470A99">
              <w:rPr>
                <w:rFonts w:hint="cs"/>
                <w:color w:val="FFFFFF" w:themeColor="background1"/>
                <w:sz w:val="48"/>
                <w:szCs w:val="48"/>
                <w:rtl/>
                <w:lang w:bidi="ar-EG"/>
              </w:rPr>
              <w:t>وضوع</w:t>
            </w:r>
            <w:r w:rsidRPr="00465DAB">
              <w:rPr>
                <w:rFonts w:hint="cs"/>
                <w:color w:val="FFFFFF" w:themeColor="background1"/>
                <w:sz w:val="48"/>
                <w:szCs w:val="48"/>
                <w:rtl/>
                <w:lang w:bidi="ar-EG"/>
              </w:rPr>
              <w:t xml:space="preserve">   </w:t>
            </w:r>
          </w:p>
        </w:tc>
        <w:tc>
          <w:tcPr>
            <w:tcW w:w="1418" w:type="dxa"/>
            <w:shd w:val="clear" w:color="auto" w:fill="002060"/>
          </w:tcPr>
          <w:p w:rsidR="004D2DDD" w:rsidRPr="00465DAB" w:rsidRDefault="004D2DDD" w:rsidP="004D2DDD">
            <w:pPr>
              <w:jc w:val="center"/>
              <w:rPr>
                <w:color w:val="FFFFFF" w:themeColor="background1"/>
                <w:sz w:val="48"/>
                <w:szCs w:val="48"/>
                <w:rtl/>
                <w:lang w:bidi="ar-EG"/>
              </w:rPr>
            </w:pPr>
            <w:r w:rsidRPr="00465DAB">
              <w:rPr>
                <w:rFonts w:hint="cs"/>
                <w:color w:val="FFFFFF" w:themeColor="background1"/>
                <w:sz w:val="48"/>
                <w:szCs w:val="48"/>
                <w:rtl/>
                <w:lang w:bidi="ar-EG"/>
              </w:rPr>
              <w:t>الصفحه</w:t>
            </w:r>
          </w:p>
        </w:tc>
      </w:tr>
      <w:tr w:rsidR="004D2DDD" w:rsidTr="00465DAB">
        <w:tc>
          <w:tcPr>
            <w:tcW w:w="8647" w:type="dxa"/>
            <w:shd w:val="clear" w:color="auto" w:fill="FFFFFF" w:themeFill="background1"/>
          </w:tcPr>
          <w:p w:rsidR="004D2DDD" w:rsidRPr="00465DAB" w:rsidRDefault="004D2DDD" w:rsidP="00BF641A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الرؤي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و الرسال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</w:p>
        </w:tc>
        <w:tc>
          <w:tcPr>
            <w:tcW w:w="1418" w:type="dxa"/>
            <w:shd w:val="clear" w:color="auto" w:fill="FFFFFF" w:themeFill="background1"/>
          </w:tcPr>
          <w:p w:rsidR="004D2DDD" w:rsidRPr="00465DAB" w:rsidRDefault="00E941D2" w:rsidP="00774B1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4D2DDD" w:rsidTr="00465DAB">
        <w:trPr>
          <w:trHeight w:val="395"/>
        </w:trPr>
        <w:tc>
          <w:tcPr>
            <w:tcW w:w="8647" w:type="dxa"/>
            <w:shd w:val="clear" w:color="auto" w:fill="FFFFFF" w:themeFill="background1"/>
          </w:tcPr>
          <w:p w:rsidR="004D2DDD" w:rsidRPr="00465DAB" w:rsidRDefault="004D2DDD" w:rsidP="004D2DDD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تعريف الميثاق</w:t>
            </w:r>
          </w:p>
        </w:tc>
        <w:tc>
          <w:tcPr>
            <w:tcW w:w="1418" w:type="dxa"/>
            <w:shd w:val="clear" w:color="auto" w:fill="FFFFFF" w:themeFill="background1"/>
          </w:tcPr>
          <w:p w:rsidR="004D2DDD" w:rsidRPr="00465DAB" w:rsidRDefault="00E941D2" w:rsidP="00774B1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4D2DDD" w:rsidTr="00465DAB">
        <w:trPr>
          <w:trHeight w:val="638"/>
        </w:trPr>
        <w:tc>
          <w:tcPr>
            <w:tcW w:w="8647" w:type="dxa"/>
          </w:tcPr>
          <w:p w:rsidR="004D2DDD" w:rsidRPr="00465DAB" w:rsidRDefault="004D2DDD" w:rsidP="00BF641A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القيم الحاكم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لصيدل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المنوفي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44"/>
                <w:szCs w:val="44"/>
                <w:rtl/>
                <w:lang w:bidi="ar-EG"/>
              </w:rPr>
              <w:t xml:space="preserve">  الحاكمه</w:t>
            </w:r>
          </w:p>
        </w:tc>
        <w:tc>
          <w:tcPr>
            <w:tcW w:w="1418" w:type="dxa"/>
          </w:tcPr>
          <w:p w:rsidR="004D2DDD" w:rsidRPr="00465DAB" w:rsidRDefault="00E941D2" w:rsidP="00774B1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4D2DDD" w:rsidTr="00465DAB">
        <w:tc>
          <w:tcPr>
            <w:tcW w:w="8647" w:type="dxa"/>
          </w:tcPr>
          <w:p w:rsidR="004D2DDD" w:rsidRPr="00465DAB" w:rsidRDefault="004D2DDD" w:rsidP="004D2DDD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أخلاقيات المهنه في خدمه المجتمع</w:t>
            </w:r>
          </w:p>
        </w:tc>
        <w:tc>
          <w:tcPr>
            <w:tcW w:w="1418" w:type="dxa"/>
          </w:tcPr>
          <w:p w:rsidR="004D2DDD" w:rsidRPr="00465DAB" w:rsidRDefault="00CA5842" w:rsidP="00774B1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7</w:t>
            </w:r>
          </w:p>
        </w:tc>
      </w:tr>
      <w:tr w:rsidR="004D2DDD" w:rsidTr="00465DAB">
        <w:tc>
          <w:tcPr>
            <w:tcW w:w="8647" w:type="dxa"/>
          </w:tcPr>
          <w:p w:rsidR="004D2DDD" w:rsidRPr="00465DAB" w:rsidRDefault="004D2DDD" w:rsidP="00BF641A">
            <w:pPr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المسؤلي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="00BF641A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أ</w:t>
            </w:r>
            <w:r w:rsidR="00BF641A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خلاقي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="008F7967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ل</w:t>
            </w:r>
            <w:r w:rsidR="008F7967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أ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عضاء هيئه التدريس و الهيئ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المعاون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</w:p>
        </w:tc>
        <w:tc>
          <w:tcPr>
            <w:tcW w:w="1418" w:type="dxa"/>
          </w:tcPr>
          <w:p w:rsidR="004D2DDD" w:rsidRPr="00465DAB" w:rsidRDefault="00CA5842" w:rsidP="00774B1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8</w:t>
            </w:r>
          </w:p>
        </w:tc>
      </w:tr>
      <w:tr w:rsidR="004D2DDD" w:rsidTr="00465DAB">
        <w:tc>
          <w:tcPr>
            <w:tcW w:w="8647" w:type="dxa"/>
          </w:tcPr>
          <w:p w:rsidR="004D2DDD" w:rsidRPr="00465DAB" w:rsidRDefault="004D2DDD" w:rsidP="00D47AE5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bookmarkStart w:id="1" w:name="_Hlk105442139"/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المسؤليه </w:t>
            </w:r>
            <w:r w:rsidR="00BF641A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أ</w:t>
            </w:r>
            <w:r w:rsidR="00BF641A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خلاقي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="008F7967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للجهاز ال</w:t>
            </w:r>
            <w:r w:rsidR="008F7967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إ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داري</w:t>
            </w:r>
          </w:p>
        </w:tc>
        <w:tc>
          <w:tcPr>
            <w:tcW w:w="1418" w:type="dxa"/>
          </w:tcPr>
          <w:p w:rsidR="004D2DDD" w:rsidRPr="00465DAB" w:rsidRDefault="00CA5842" w:rsidP="00774B1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10</w:t>
            </w:r>
          </w:p>
        </w:tc>
      </w:tr>
      <w:tr w:rsidR="004D2DDD" w:rsidTr="00465DAB">
        <w:tc>
          <w:tcPr>
            <w:tcW w:w="8647" w:type="dxa"/>
          </w:tcPr>
          <w:p w:rsidR="004D2DDD" w:rsidRPr="00465DAB" w:rsidRDefault="004D2DDD" w:rsidP="00BF641A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bookmarkStart w:id="2" w:name="_Hlk105442811"/>
            <w:bookmarkEnd w:id="1"/>
            <w:r w:rsidRPr="00465DAB">
              <w:rPr>
                <w:rFonts w:ascii="Simplified Arabic" w:hAnsi="Simplified Arabic" w:cs="Simplified Arabic"/>
                <w:b/>
                <w:bCs/>
                <w:noProof/>
                <w:sz w:val="44"/>
                <w:szCs w:val="44"/>
                <w:rtl/>
                <w:lang w:bidi="ar-EG"/>
              </w:rPr>
              <w:t xml:space="preserve">المسؤليه </w:t>
            </w:r>
            <w:r w:rsidR="00BF641A">
              <w:rPr>
                <w:rFonts w:ascii="Simplified Arabic" w:hAnsi="Simplified Arabic" w:cs="Simplified Arabic"/>
                <w:b/>
                <w:bCs/>
                <w:noProof/>
                <w:sz w:val="44"/>
                <w:szCs w:val="44"/>
                <w:rtl/>
                <w:lang w:bidi="ar-EG"/>
              </w:rPr>
              <w:t>ال</w:t>
            </w:r>
            <w:r w:rsidR="00BF641A">
              <w:rPr>
                <w:rFonts w:ascii="Simplified Arabic" w:hAnsi="Simplified Arabic" w:cs="Simplified Arabic" w:hint="cs"/>
                <w:b/>
                <w:bCs/>
                <w:noProof/>
                <w:sz w:val="44"/>
                <w:szCs w:val="44"/>
                <w:rtl/>
                <w:lang w:bidi="ar-EG"/>
              </w:rPr>
              <w:t>أ</w:t>
            </w:r>
            <w:r w:rsidR="00BF641A">
              <w:rPr>
                <w:rFonts w:ascii="Simplified Arabic" w:hAnsi="Simplified Arabic" w:cs="Simplified Arabic"/>
                <w:b/>
                <w:bCs/>
                <w:noProof/>
                <w:sz w:val="44"/>
                <w:szCs w:val="44"/>
                <w:rtl/>
                <w:lang w:bidi="ar-EG"/>
              </w:rPr>
              <w:t>خلاقي</w:t>
            </w:r>
            <w:r w:rsidR="00BF641A">
              <w:rPr>
                <w:rFonts w:ascii="Simplified Arabic" w:hAnsi="Simplified Arabic" w:cs="Simplified Arabic" w:hint="cs"/>
                <w:b/>
                <w:bCs/>
                <w:noProof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noProof/>
                <w:sz w:val="44"/>
                <w:szCs w:val="44"/>
                <w:rtl/>
                <w:lang w:bidi="ar-EG"/>
              </w:rPr>
              <w:t xml:space="preserve"> للطلاب</w:t>
            </w:r>
          </w:p>
        </w:tc>
        <w:tc>
          <w:tcPr>
            <w:tcW w:w="1418" w:type="dxa"/>
          </w:tcPr>
          <w:p w:rsidR="004D2DDD" w:rsidRPr="00465DAB" w:rsidRDefault="00465DAB" w:rsidP="00CA584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 w:rsidR="00CA584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4D2DDD" w:rsidTr="00465DAB">
        <w:trPr>
          <w:trHeight w:val="395"/>
        </w:trPr>
        <w:tc>
          <w:tcPr>
            <w:tcW w:w="8647" w:type="dxa"/>
          </w:tcPr>
          <w:p w:rsidR="004D2DDD" w:rsidRPr="00465DAB" w:rsidRDefault="00BF641A" w:rsidP="00BF641A">
            <w:pPr>
              <w:jc w:val="both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44"/>
                <w:szCs w:val="44"/>
                <w:rtl/>
                <w:lang w:bidi="ar-EG"/>
              </w:rPr>
            </w:pPr>
            <w:bookmarkStart w:id="3" w:name="_Hlk105444872"/>
            <w:bookmarkEnd w:id="2"/>
            <w:r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إ</w:t>
            </w:r>
            <w:r w:rsidR="004D2DDD"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لتزام بحقوق الملكي</w:t>
            </w: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="004D2DDD"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الفكري</w:t>
            </w:r>
            <w:r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="004D2DDD" w:rsidRPr="00465DA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44"/>
                <w:szCs w:val="44"/>
                <w:rtl/>
                <w:lang w:bidi="ar-EG"/>
              </w:rPr>
              <w:t xml:space="preserve"> بحقوق المليه</w:t>
            </w:r>
          </w:p>
        </w:tc>
        <w:tc>
          <w:tcPr>
            <w:tcW w:w="1418" w:type="dxa"/>
          </w:tcPr>
          <w:p w:rsidR="004D2DDD" w:rsidRPr="00465DAB" w:rsidRDefault="004465FE" w:rsidP="00CA584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 w:rsidR="00CA584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40315E" w:rsidTr="00465DAB">
        <w:trPr>
          <w:trHeight w:val="395"/>
        </w:trPr>
        <w:tc>
          <w:tcPr>
            <w:tcW w:w="8647" w:type="dxa"/>
          </w:tcPr>
          <w:p w:rsidR="0040315E" w:rsidRPr="00465DAB" w:rsidRDefault="0040315E" w:rsidP="00BF641A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أخلاقيات أعضاء هيئ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ة</w:t>
            </w: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التدريس في البحث العلمي</w:t>
            </w:r>
          </w:p>
        </w:tc>
        <w:tc>
          <w:tcPr>
            <w:tcW w:w="1418" w:type="dxa"/>
          </w:tcPr>
          <w:p w:rsidR="0040315E" w:rsidRPr="00465DAB" w:rsidRDefault="0005037F" w:rsidP="00CA584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 w:rsidR="00CA584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4D2DDD" w:rsidTr="00465DAB">
        <w:trPr>
          <w:trHeight w:val="395"/>
        </w:trPr>
        <w:tc>
          <w:tcPr>
            <w:tcW w:w="8647" w:type="dxa"/>
          </w:tcPr>
          <w:p w:rsidR="004D2DDD" w:rsidRPr="00465DAB" w:rsidRDefault="004D2DDD" w:rsidP="004D2DDD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أخلاقيات عضو هيئه التدريس في قبول الهدايا و التبرعات</w:t>
            </w:r>
          </w:p>
        </w:tc>
        <w:tc>
          <w:tcPr>
            <w:tcW w:w="1418" w:type="dxa"/>
          </w:tcPr>
          <w:p w:rsidR="004D2DDD" w:rsidRPr="00465DAB" w:rsidRDefault="0005037F" w:rsidP="00CA584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 w:rsidR="00CA584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4D2DDD" w:rsidTr="00465DAB">
        <w:tc>
          <w:tcPr>
            <w:tcW w:w="8647" w:type="dxa"/>
          </w:tcPr>
          <w:p w:rsidR="004D2DDD" w:rsidRPr="00465DAB" w:rsidRDefault="00427047" w:rsidP="004D2DDD">
            <w:pPr>
              <w:tabs>
                <w:tab w:val="left" w:pos="347"/>
              </w:tabs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آليَة </w:t>
            </w:r>
            <w:r w:rsidR="000418CC"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تنفيذ الميثاق </w:t>
            </w:r>
            <w:r w:rsidR="00BF641A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</w:t>
            </w:r>
            <w:r w:rsidR="00BF641A">
              <w:rPr>
                <w:rFonts w:ascii="Simplified Arabic" w:hAnsi="Simplified Arabic" w:cs="Simplified Arabic" w:hint="cs"/>
                <w:b/>
                <w:bCs/>
                <w:sz w:val="44"/>
                <w:szCs w:val="44"/>
                <w:rtl/>
                <w:lang w:bidi="ar-EG"/>
              </w:rPr>
              <w:t>أ</w:t>
            </w:r>
            <w:r w:rsidR="00BF641A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خلاقي</w:t>
            </w:r>
            <w:r w:rsidR="000418CC"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 xml:space="preserve"> بالكليه</w:t>
            </w:r>
          </w:p>
        </w:tc>
        <w:tc>
          <w:tcPr>
            <w:tcW w:w="1418" w:type="dxa"/>
          </w:tcPr>
          <w:p w:rsidR="004D2DDD" w:rsidRPr="00465DAB" w:rsidRDefault="004465FE" w:rsidP="00CA584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 w:rsidR="00CA584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6</w:t>
            </w:r>
          </w:p>
        </w:tc>
      </w:tr>
      <w:bookmarkEnd w:id="3"/>
      <w:tr w:rsidR="004D2DDD" w:rsidTr="00465DAB">
        <w:tc>
          <w:tcPr>
            <w:tcW w:w="8647" w:type="dxa"/>
          </w:tcPr>
          <w:p w:rsidR="004D2DDD" w:rsidRPr="00465DAB" w:rsidRDefault="000418CC" w:rsidP="004D2DDD">
            <w:pPr>
              <w:tabs>
                <w:tab w:val="left" w:pos="347"/>
              </w:tabs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</w:pPr>
            <w:r w:rsidRPr="00465DAB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EG"/>
              </w:rPr>
              <w:t>المراجع</w:t>
            </w:r>
          </w:p>
        </w:tc>
        <w:tc>
          <w:tcPr>
            <w:tcW w:w="1418" w:type="dxa"/>
          </w:tcPr>
          <w:p w:rsidR="004D2DDD" w:rsidRPr="00465DAB" w:rsidRDefault="007C3672" w:rsidP="00CA584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1</w:t>
            </w:r>
            <w:r w:rsidR="00CA584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9</w:t>
            </w:r>
          </w:p>
        </w:tc>
      </w:tr>
    </w:tbl>
    <w:p w:rsidR="00315144" w:rsidRDefault="00315144" w:rsidP="000C20C3">
      <w:pPr>
        <w:tabs>
          <w:tab w:val="left" w:pos="3491"/>
        </w:tabs>
        <w:rPr>
          <w:color w:val="FFFFFF" w:themeColor="background1"/>
          <w:sz w:val="72"/>
          <w:szCs w:val="72"/>
          <w:rtl/>
          <w:lang w:bidi="ar-EG"/>
        </w:rPr>
      </w:pPr>
    </w:p>
    <w:p w:rsidR="00315144" w:rsidRPr="000418CC" w:rsidRDefault="00315144" w:rsidP="004B13E1">
      <w:pPr>
        <w:tabs>
          <w:tab w:val="left" w:pos="3491"/>
        </w:tabs>
        <w:rPr>
          <w:color w:val="FFFFFF" w:themeColor="background1"/>
          <w:sz w:val="72"/>
          <w:szCs w:val="72"/>
          <w:rtl/>
          <w:lang w:bidi="ar-EG"/>
        </w:rPr>
      </w:pPr>
    </w:p>
    <w:p w:rsidR="004C3664" w:rsidRPr="00F46965" w:rsidRDefault="00774B15" w:rsidP="00A070D2">
      <w:pPr>
        <w:shd w:val="clear" w:color="auto" w:fill="17365D" w:themeFill="text2" w:themeFillShade="BF"/>
        <w:jc w:val="center"/>
        <w:rPr>
          <w:color w:val="FFFFFF" w:themeColor="background1"/>
          <w:sz w:val="72"/>
          <w:szCs w:val="72"/>
          <w:rtl/>
          <w:lang w:bidi="ar-EG"/>
        </w:rPr>
      </w:pPr>
      <w:r>
        <w:rPr>
          <w:rFonts w:hint="cs"/>
          <w:color w:val="FFFFFF" w:themeColor="background1"/>
          <w:sz w:val="52"/>
          <w:szCs w:val="52"/>
          <w:rtl/>
          <w:lang w:bidi="ar-EG"/>
        </w:rPr>
        <w:t>رؤي</w:t>
      </w:r>
      <w:r w:rsidR="00A070D2">
        <w:rPr>
          <w:rFonts w:hint="cs"/>
          <w:color w:val="FFFFFF" w:themeColor="background1"/>
          <w:sz w:val="52"/>
          <w:szCs w:val="52"/>
          <w:rtl/>
          <w:lang w:bidi="ar-EG"/>
        </w:rPr>
        <w:t>ة</w:t>
      </w:r>
      <w:r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 كلية</w:t>
      </w:r>
      <w:r w:rsidR="004C3664" w:rsidRPr="00774B15"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 الصيدل</w:t>
      </w:r>
      <w:r w:rsidR="00A070D2">
        <w:rPr>
          <w:rFonts w:hint="cs"/>
          <w:color w:val="FFFFFF" w:themeColor="background1"/>
          <w:sz w:val="52"/>
          <w:szCs w:val="52"/>
          <w:rtl/>
          <w:lang w:bidi="ar-EG"/>
        </w:rPr>
        <w:t>ة</w:t>
      </w:r>
      <w:r w:rsidR="004C3664" w:rsidRPr="00774B15"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 </w:t>
      </w:r>
      <w:r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- </w:t>
      </w:r>
      <w:r w:rsidR="00BF641A">
        <w:rPr>
          <w:rFonts w:hint="cs"/>
          <w:color w:val="FFFFFF" w:themeColor="background1"/>
          <w:sz w:val="52"/>
          <w:szCs w:val="52"/>
          <w:rtl/>
          <w:lang w:bidi="ar-EG"/>
        </w:rPr>
        <w:t>جامعه المنوفية</w:t>
      </w:r>
    </w:p>
    <w:p w:rsidR="00D3753C" w:rsidRDefault="00D3753C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4C3664" w:rsidRPr="00465DAB" w:rsidRDefault="004C3664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الريادة والابتكار والتميز فى التعليم والتدريب الصيدلى و البحث العلمى لتطوير المجالات الصيدلية وخدمة المجتمع محليا واقليميا</w:t>
      </w:r>
      <w:r w:rsid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4C3664" w:rsidRDefault="004C3664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465DAB" w:rsidRDefault="00465DAB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465DAB" w:rsidRDefault="00465DAB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465DAB" w:rsidRPr="00465DAB" w:rsidRDefault="00465DAB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4C3664" w:rsidRPr="00774B15" w:rsidRDefault="004C3664" w:rsidP="00A070D2">
      <w:pPr>
        <w:shd w:val="clear" w:color="auto" w:fill="17365D" w:themeFill="text2" w:themeFillShade="BF"/>
        <w:jc w:val="center"/>
        <w:rPr>
          <w:color w:val="FFFFFF" w:themeColor="background1"/>
          <w:sz w:val="52"/>
          <w:szCs w:val="52"/>
          <w:rtl/>
          <w:lang w:bidi="ar-EG"/>
        </w:rPr>
      </w:pPr>
      <w:r w:rsidRPr="00774B15"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 </w:t>
      </w:r>
      <w:r w:rsidR="00774B15"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رساله كلية </w:t>
      </w:r>
      <w:r w:rsidRPr="00774B15">
        <w:rPr>
          <w:rFonts w:hint="cs"/>
          <w:color w:val="FFFFFF" w:themeColor="background1"/>
          <w:sz w:val="52"/>
          <w:szCs w:val="52"/>
          <w:rtl/>
          <w:lang w:bidi="ar-EG"/>
        </w:rPr>
        <w:t>الصيدل</w:t>
      </w:r>
      <w:r w:rsidR="00A070D2">
        <w:rPr>
          <w:rFonts w:hint="cs"/>
          <w:color w:val="FFFFFF" w:themeColor="background1"/>
          <w:sz w:val="52"/>
          <w:szCs w:val="52"/>
          <w:rtl/>
          <w:lang w:bidi="ar-EG"/>
        </w:rPr>
        <w:t>ة</w:t>
      </w:r>
      <w:r w:rsidRPr="00774B15"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 </w:t>
      </w:r>
      <w:r w:rsidR="00774B15">
        <w:rPr>
          <w:rFonts w:hint="cs"/>
          <w:color w:val="FFFFFF" w:themeColor="background1"/>
          <w:sz w:val="52"/>
          <w:szCs w:val="52"/>
          <w:rtl/>
          <w:lang w:bidi="ar-EG"/>
        </w:rPr>
        <w:t xml:space="preserve">- </w:t>
      </w:r>
      <w:r w:rsidR="00BF641A">
        <w:rPr>
          <w:rFonts w:hint="cs"/>
          <w:color w:val="FFFFFF" w:themeColor="background1"/>
          <w:sz w:val="52"/>
          <w:szCs w:val="52"/>
          <w:rtl/>
          <w:lang w:bidi="ar-EG"/>
        </w:rPr>
        <w:t>جامعه المنوفية</w:t>
      </w:r>
    </w:p>
    <w:p w:rsidR="004C3664" w:rsidRPr="00721A3C" w:rsidRDefault="004C3664" w:rsidP="004C3664">
      <w:pPr>
        <w:jc w:val="center"/>
        <w:rPr>
          <w:color w:val="FFFFFF" w:themeColor="background1"/>
          <w:sz w:val="72"/>
          <w:szCs w:val="72"/>
          <w:rtl/>
          <w:lang w:bidi="ar-EG"/>
        </w:rPr>
      </w:pPr>
    </w:p>
    <w:p w:rsidR="004C3664" w:rsidRPr="00465DAB" w:rsidRDefault="004C3664" w:rsidP="00465DA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تسعي كلية الصيدلة - جامعة المنوفية لتخريج صيدلى ذو كفاءة وتميز منتميا لوطنه ملتزما بأخلاقيات المهنه مؤهلا للتعلم المستمر ومواكبا لسوق العمل، ويرتقي بالأبحاث العلمية ويقدم الخدمات المجتمعية المتميزة لتحسين منظومة الرعاية الصحية</w:t>
      </w:r>
      <w:r w:rsid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4C3664" w:rsidRDefault="004C3664" w:rsidP="001518EF">
      <w:pPr>
        <w:rPr>
          <w:noProof/>
          <w:color w:val="FF0000"/>
          <w:sz w:val="72"/>
          <w:szCs w:val="72"/>
          <w:rtl/>
          <w:lang w:bidi="ar-EG"/>
        </w:rPr>
      </w:pPr>
    </w:p>
    <w:p w:rsidR="004C3664" w:rsidRDefault="004C3664" w:rsidP="001518EF">
      <w:pPr>
        <w:rPr>
          <w:noProof/>
          <w:color w:val="FF0000"/>
          <w:sz w:val="72"/>
          <w:szCs w:val="72"/>
          <w:rtl/>
          <w:lang w:bidi="ar-EG"/>
        </w:rPr>
      </w:pPr>
    </w:p>
    <w:p w:rsidR="00A070D2" w:rsidRDefault="00A070D2" w:rsidP="001518EF">
      <w:pPr>
        <w:rPr>
          <w:noProof/>
          <w:color w:val="FF0000"/>
          <w:sz w:val="72"/>
          <w:szCs w:val="72"/>
          <w:rtl/>
          <w:lang w:bidi="ar-EG"/>
        </w:rPr>
      </w:pPr>
    </w:p>
    <w:p w:rsidR="00A070D2" w:rsidRDefault="00A070D2" w:rsidP="001518EF">
      <w:pPr>
        <w:rPr>
          <w:noProof/>
          <w:color w:val="FF0000"/>
          <w:sz w:val="72"/>
          <w:szCs w:val="72"/>
          <w:rtl/>
          <w:lang w:bidi="ar-EG"/>
        </w:rPr>
      </w:pPr>
    </w:p>
    <w:p w:rsidR="00774B15" w:rsidRDefault="00774B15" w:rsidP="001518EF">
      <w:pPr>
        <w:rPr>
          <w:noProof/>
          <w:color w:val="FF0000"/>
          <w:sz w:val="72"/>
          <w:szCs w:val="72"/>
          <w:rtl/>
          <w:lang w:bidi="ar-EG"/>
        </w:rPr>
      </w:pPr>
    </w:p>
    <w:p w:rsidR="00265316" w:rsidRPr="00265316" w:rsidRDefault="007808D0" w:rsidP="00361859">
      <w:pPr>
        <w:shd w:val="clear" w:color="auto" w:fill="002060"/>
        <w:tabs>
          <w:tab w:val="left" w:pos="3881"/>
        </w:tabs>
        <w:jc w:val="center"/>
        <w:rPr>
          <w:sz w:val="72"/>
          <w:szCs w:val="72"/>
          <w:rtl/>
          <w:lang w:bidi="ar-EG"/>
        </w:rPr>
      </w:pPr>
      <w:r w:rsidRPr="00265316">
        <w:rPr>
          <w:rFonts w:hint="cs"/>
          <w:sz w:val="72"/>
          <w:szCs w:val="72"/>
          <w:rtl/>
          <w:lang w:bidi="ar-EG"/>
        </w:rPr>
        <w:t>تعريف الميثاق</w:t>
      </w:r>
    </w:p>
    <w:p w:rsidR="00361859" w:rsidRDefault="00361859" w:rsidP="00265316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265316" w:rsidRPr="00465DAB" w:rsidRDefault="007808D0" w:rsidP="00A070D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هو مجموعه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من القيم العليا والممارسات  </w:t>
      </w:r>
      <w:r w:rsidR="00A070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الأ</w:t>
      </w:r>
      <w:r w:rsidR="00BF641A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خلاقي</w:t>
      </w:r>
      <w:r w:rsidR="00A070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المتفق عليها و التي يجب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 يتحل</w:t>
      </w:r>
      <w:r w:rsidR="00FB7B6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ى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بها جميع العاملين و يترتب عليها واجبات </w:t>
      </w:r>
      <w:r w:rsidR="00A070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خلاقيه تحكم ممارسات العمل بين مختلف منسوبي الكلي</w:t>
      </w:r>
      <w:r w:rsidR="00A070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bookmarkStart w:id="4" w:name="_Hlk105417739"/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من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عضاء هيئه التدريس و الهيئ</w:t>
      </w:r>
      <w:r w:rsidR="00A070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المعاونه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الجهاز ال</w:t>
      </w:r>
      <w:r w:rsidR="00A070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إ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داري و الطلاب</w:t>
      </w:r>
      <w:bookmarkEnd w:id="4"/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 ليست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حكاما او بنودا تشريعيه</w:t>
      </w:r>
      <w:r w:rsidR="00265316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تمارس بقوه القانون</w:t>
      </w:r>
      <w:r w:rsid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265316" w:rsidRDefault="00265316" w:rsidP="00265316">
      <w:pPr>
        <w:tabs>
          <w:tab w:val="left" w:pos="3881"/>
        </w:tabs>
        <w:jc w:val="both"/>
        <w:rPr>
          <w:sz w:val="44"/>
          <w:szCs w:val="44"/>
          <w:rtl/>
          <w:lang w:bidi="ar-EG"/>
        </w:rPr>
      </w:pPr>
    </w:p>
    <w:p w:rsidR="00774B15" w:rsidRDefault="00774B15" w:rsidP="00265316">
      <w:pPr>
        <w:tabs>
          <w:tab w:val="left" w:pos="3881"/>
        </w:tabs>
        <w:jc w:val="both"/>
        <w:rPr>
          <w:sz w:val="44"/>
          <w:szCs w:val="44"/>
          <w:rtl/>
          <w:lang w:bidi="ar-EG"/>
        </w:rPr>
      </w:pPr>
    </w:p>
    <w:p w:rsidR="00774B15" w:rsidRPr="00774B15" w:rsidRDefault="00774B15" w:rsidP="00265316">
      <w:pPr>
        <w:tabs>
          <w:tab w:val="left" w:pos="3881"/>
        </w:tabs>
        <w:jc w:val="both"/>
        <w:rPr>
          <w:sz w:val="44"/>
          <w:szCs w:val="44"/>
          <w:rtl/>
          <w:lang w:bidi="ar-EG"/>
        </w:rPr>
      </w:pPr>
    </w:p>
    <w:p w:rsidR="00265316" w:rsidRDefault="00265316" w:rsidP="00361859">
      <w:pPr>
        <w:shd w:val="clear" w:color="auto" w:fill="002060"/>
        <w:tabs>
          <w:tab w:val="left" w:pos="3881"/>
        </w:tabs>
        <w:jc w:val="center"/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t>أهداف الميثاق</w:t>
      </w:r>
    </w:p>
    <w:p w:rsidR="00361859" w:rsidRDefault="00265316" w:rsidP="00265316">
      <w:pPr>
        <w:tabs>
          <w:tab w:val="left" w:pos="3881"/>
        </w:tabs>
        <w:jc w:val="both"/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t xml:space="preserve"> </w:t>
      </w:r>
    </w:p>
    <w:p w:rsidR="004D2DDD" w:rsidRPr="00465DAB" w:rsidRDefault="00265316" w:rsidP="001B0E98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يهدف</w:t>
      </w:r>
      <w:r w:rsidR="001B0E98" w:rsidRPr="001B0E98">
        <w:rPr>
          <w:rtl/>
        </w:rPr>
        <w:t xml:space="preserve"> </w:t>
      </w:r>
      <w:r w:rsidR="001B0E98" w:rsidRPr="001B0E98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الميثاق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إ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لي تحديد و توثيق حقوق وواجبات  المجتمع الداخلي للكلي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Pr="00465DA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من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Pr="00465DA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عضاء هيئه التدريس و الهيئه المعاونه 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 </w:t>
      </w:r>
      <w:r w:rsidRPr="00465DAB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الجهاز الاداري و الطلاب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 السلوكيات  و المبادئ الحاكمه التي يجب التمسك بها من </w:t>
      </w:r>
      <w:r w:rsidR="00694CD8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جل تحسين بيئ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المجتمع و دعم التميز</w:t>
      </w:r>
      <w:r w:rsidR="00BE160D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في كاف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BE160D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الاصعده و المستويات الأ</w:t>
      </w:r>
      <w:r w:rsidR="00651C50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كاديمي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651C50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 البحثي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651C50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 خدمه المجتمع بما يحقق رؤي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651C50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ورسال</w:t>
      </w:r>
      <w:r w:rsidR="001B0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651C50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الكلي</w:t>
      </w:r>
      <w:r w:rsidR="004D2DDD" w:rsidRP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="00465DA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1518EF" w:rsidRDefault="001518EF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1B0E98" w:rsidRDefault="001B0E98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361859" w:rsidRPr="00774B15" w:rsidRDefault="00361859" w:rsidP="001518EF">
      <w:pPr>
        <w:tabs>
          <w:tab w:val="left" w:pos="3881"/>
        </w:tabs>
        <w:rPr>
          <w:sz w:val="36"/>
          <w:szCs w:val="36"/>
          <w:rtl/>
          <w:lang w:bidi="ar-EG"/>
        </w:rPr>
      </w:pPr>
    </w:p>
    <w:p w:rsidR="00EB0583" w:rsidRPr="00465DAB" w:rsidRDefault="00EB0583" w:rsidP="00361859">
      <w:pPr>
        <w:shd w:val="clear" w:color="auto" w:fill="244061" w:themeFill="accent1" w:themeFillShade="80"/>
        <w:tabs>
          <w:tab w:val="left" w:pos="3881"/>
        </w:tabs>
        <w:rPr>
          <w:sz w:val="18"/>
          <w:szCs w:val="18"/>
          <w:rtl/>
          <w:lang w:bidi="ar-EG"/>
        </w:rPr>
      </w:pPr>
    </w:p>
    <w:p w:rsidR="008A3516" w:rsidRDefault="00774B15" w:rsidP="001B0E98">
      <w:pPr>
        <w:shd w:val="clear" w:color="auto" w:fill="244061" w:themeFill="accent1" w:themeFillShade="80"/>
        <w:tabs>
          <w:tab w:val="left" w:pos="3881"/>
        </w:tabs>
        <w:jc w:val="center"/>
        <w:rPr>
          <w:sz w:val="56"/>
          <w:szCs w:val="56"/>
          <w:rtl/>
          <w:lang w:bidi="ar-EG"/>
        </w:rPr>
      </w:pPr>
      <w:r>
        <w:rPr>
          <w:rFonts w:hint="cs"/>
          <w:sz w:val="56"/>
          <w:szCs w:val="56"/>
          <w:rtl/>
          <w:lang w:bidi="ar-EG"/>
        </w:rPr>
        <w:t>القيم الحاكمة</w:t>
      </w:r>
      <w:r w:rsidR="00B76B17" w:rsidRPr="00774B15">
        <w:rPr>
          <w:rFonts w:hint="cs"/>
          <w:sz w:val="56"/>
          <w:szCs w:val="56"/>
          <w:rtl/>
          <w:lang w:bidi="ar-EG"/>
        </w:rPr>
        <w:t xml:space="preserve"> ل</w:t>
      </w:r>
      <w:r w:rsidR="008A3516">
        <w:rPr>
          <w:rFonts w:hint="cs"/>
          <w:sz w:val="56"/>
          <w:szCs w:val="56"/>
          <w:rtl/>
          <w:lang w:bidi="ar-EG"/>
        </w:rPr>
        <w:t>كلية الصيدل</w:t>
      </w:r>
      <w:r w:rsidR="001B0E98">
        <w:rPr>
          <w:rFonts w:hint="cs"/>
          <w:sz w:val="56"/>
          <w:szCs w:val="56"/>
          <w:rtl/>
          <w:lang w:bidi="ar-EG"/>
        </w:rPr>
        <w:t>ة</w:t>
      </w:r>
    </w:p>
    <w:p w:rsidR="00961993" w:rsidRDefault="008A3516" w:rsidP="001B0E98">
      <w:pPr>
        <w:shd w:val="clear" w:color="auto" w:fill="244061" w:themeFill="accent1" w:themeFillShade="80"/>
        <w:tabs>
          <w:tab w:val="left" w:pos="3881"/>
        </w:tabs>
        <w:jc w:val="center"/>
        <w:rPr>
          <w:sz w:val="56"/>
          <w:szCs w:val="56"/>
          <w:rtl/>
          <w:lang w:bidi="ar-EG"/>
        </w:rPr>
      </w:pPr>
      <w:r>
        <w:rPr>
          <w:rFonts w:hint="cs"/>
          <w:sz w:val="56"/>
          <w:szCs w:val="56"/>
          <w:rtl/>
          <w:lang w:bidi="ar-EG"/>
        </w:rPr>
        <w:t xml:space="preserve">جامعة </w:t>
      </w:r>
      <w:r w:rsidR="00B76B17" w:rsidRPr="00774B15">
        <w:rPr>
          <w:rFonts w:hint="cs"/>
          <w:sz w:val="56"/>
          <w:szCs w:val="56"/>
          <w:rtl/>
          <w:lang w:bidi="ar-EG"/>
        </w:rPr>
        <w:t>المنوفي</w:t>
      </w:r>
      <w:r w:rsidR="001B0E98">
        <w:rPr>
          <w:rFonts w:hint="cs"/>
          <w:sz w:val="56"/>
          <w:szCs w:val="56"/>
          <w:rtl/>
          <w:lang w:bidi="ar-EG"/>
        </w:rPr>
        <w:t>ة</w:t>
      </w:r>
    </w:p>
    <w:p w:rsidR="00465DAB" w:rsidRDefault="00465DAB" w:rsidP="00465DAB">
      <w:pPr>
        <w:tabs>
          <w:tab w:val="left" w:pos="3881"/>
        </w:tabs>
        <w:jc w:val="center"/>
        <w:rPr>
          <w:sz w:val="56"/>
          <w:szCs w:val="56"/>
          <w:rtl/>
          <w:lang w:bidi="ar-EG"/>
        </w:rPr>
      </w:pPr>
    </w:p>
    <w:p w:rsidR="00465DAB" w:rsidRPr="00774B15" w:rsidRDefault="0052714C" w:rsidP="0052714C">
      <w:pPr>
        <w:tabs>
          <w:tab w:val="left" w:pos="3881"/>
        </w:tabs>
        <w:jc w:val="center"/>
        <w:rPr>
          <w:sz w:val="56"/>
          <w:szCs w:val="56"/>
          <w:rtl/>
          <w:lang w:bidi="ar-EG"/>
        </w:rPr>
      </w:pPr>
      <w:r w:rsidRPr="0052714C">
        <w:rPr>
          <w:noProof/>
          <w:sz w:val="56"/>
          <w:szCs w:val="56"/>
        </w:rPr>
        <w:drawing>
          <wp:inline distT="0" distB="0" distL="0" distR="0">
            <wp:extent cx="5731510" cy="3820795"/>
            <wp:effectExtent l="0" t="19050" r="0" b="825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A5842" w:rsidRDefault="00CA5842" w:rsidP="007B42D5">
      <w:pPr>
        <w:bidi w:val="0"/>
        <w:rPr>
          <w:sz w:val="72"/>
          <w:szCs w:val="72"/>
          <w:rtl/>
          <w:lang w:bidi="ar-EG"/>
        </w:rPr>
      </w:pP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bookmarkStart w:id="5" w:name="_GoBack"/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t>التميز:</w:t>
      </w:r>
      <w:r w:rsidRPr="00CA5842">
        <w:rPr>
          <w:sz w:val="28"/>
          <w:szCs w:val="28"/>
          <w:rtl/>
        </w:rPr>
        <w:t xml:space="preserve"> 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توفير المناخ الذي يساعد جميع أطراف العملية التعليمية على الابتكار في العمل، والانفتاح على كل الأفكار التي من شأنها إحداث تطوير في العملية التعليمية والبحثية وخدمة المجتمع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، وكذلك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السعي نحو تحقيق مستويات أداء ذات جودة عالية.</w:t>
      </w: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lastRenderedPageBreak/>
        <w:t>العمل الجماعي:</w:t>
      </w:r>
      <w:r w:rsidRPr="00CA5842">
        <w:rPr>
          <w:sz w:val="28"/>
          <w:szCs w:val="28"/>
          <w:rtl/>
        </w:rPr>
        <w:t xml:space="preserve"> 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 xml:space="preserve">العمل 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بين جميع أطراف العمل في اتخاذ القرار وتنفيذه، والتعاون مع المجتمع المحيط والعالم الخارجي بغرض تحقيق 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الكلية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لرؤيتها ورسالتها وأهدافها الاستراتيجية.</w:t>
      </w: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t>المشاركة الفعالة:</w:t>
      </w:r>
      <w:r w:rsidRPr="00CA5842">
        <w:rPr>
          <w:sz w:val="28"/>
          <w:szCs w:val="28"/>
          <w:rtl/>
        </w:rPr>
        <w:t xml:space="preserve"> 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من خلال دعم الحوار الفعال، وتشجيع منسوبيها من الطلاب وأعضاء هينة التدريس والإداريين على الاحترام المتبادل وتقدير العلاقات الإنسانية.</w:t>
      </w: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t>الشفافية: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لإدراك 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الكلية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أن النزاهة والشفافية والمحاسبة خواص مهمة لثقافتها المؤسسية، لهذا تلتزم بها في كافة الممارسات وفي طرح القضايا والمشكلات والحلول والمحاسبة.</w:t>
      </w: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t>خدمة و تنمية المجتمع:</w:t>
      </w:r>
      <w:r w:rsidRPr="00CA5842">
        <w:rPr>
          <w:sz w:val="28"/>
          <w:szCs w:val="28"/>
          <w:rtl/>
        </w:rPr>
        <w:t xml:space="preserve"> 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ع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لي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الكلية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دورا أساسيا في تنمية المجتمع.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 xml:space="preserve"> 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؛ لذا فقد صار مفهو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 xml:space="preserve">م 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خدمة المجتمع وتنمية البيئة يمثل بعدا محوريا ، ويضيف مهمة أساسية من المهام التي تضطلع بها 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الكلية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، وهذه المهمة تتمثل في التفاعل مع المجتمع المحيط والمشارکة الفعلية في تقديم الخدمات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.</w:t>
      </w: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t>المنافسة محليا و إقليميا:</w:t>
      </w:r>
      <w:r w:rsidRPr="00CA5842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EG"/>
        </w:rPr>
        <w:t>علي الكلية إعداد خريج متميز قادر علي المنافسة في سوق العمل محليا وإقليميا.</w:t>
      </w:r>
    </w:p>
    <w:p w:rsidR="00CA5842" w:rsidRPr="00CA5842" w:rsidRDefault="00CA5842" w:rsidP="00CA5842">
      <w:pPr>
        <w:pStyle w:val="ListParagraph"/>
        <w:numPr>
          <w:ilvl w:val="0"/>
          <w:numId w:val="24"/>
        </w:numPr>
        <w:spacing w:after="120"/>
        <w:jc w:val="lowKashida"/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</w:pPr>
      <w:r w:rsidRPr="00CA5842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EG"/>
        </w:rPr>
        <w:t>جودة الاداء و التعليم:</w:t>
      </w:r>
      <w:r w:rsidRPr="00CA5842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 ‏من خلال تبنى معايير الجودة والحصول على الاعتماد الأكاديمي لبرامجها والاعتماد المؤسسي لكلياتها.</w:t>
      </w:r>
    </w:p>
    <w:bookmarkEnd w:id="5"/>
    <w:p w:rsidR="00CA5842" w:rsidRDefault="00CA5842" w:rsidP="00CA5842">
      <w:pPr>
        <w:bidi w:val="0"/>
        <w:jc w:val="right"/>
        <w:rPr>
          <w:sz w:val="72"/>
          <w:szCs w:val="72"/>
          <w:rtl/>
          <w:lang w:bidi="ar-EG"/>
        </w:rPr>
      </w:pPr>
    </w:p>
    <w:p w:rsidR="001518EF" w:rsidRPr="00B108B7" w:rsidRDefault="00774B15" w:rsidP="007B42D5">
      <w:pPr>
        <w:bidi w:val="0"/>
        <w:rPr>
          <w:sz w:val="28"/>
          <w:szCs w:val="28"/>
          <w:lang w:bidi="ar-EG"/>
        </w:rPr>
      </w:pPr>
      <w:r w:rsidRPr="00CA5842">
        <w:rPr>
          <w:sz w:val="72"/>
          <w:szCs w:val="72"/>
          <w:rtl/>
          <w:lang w:bidi="ar-EG"/>
        </w:rPr>
        <w:br w:type="page"/>
      </w:r>
      <w:r w:rsidR="00B108B7">
        <w:rPr>
          <w:rFonts w:hint="cs"/>
          <w:sz w:val="28"/>
          <w:szCs w:val="28"/>
          <w:rtl/>
          <w:lang w:bidi="ar-EG"/>
        </w:rPr>
        <w:lastRenderedPageBreak/>
        <w:t xml:space="preserve"> </w:t>
      </w:r>
    </w:p>
    <w:p w:rsidR="00DF05D4" w:rsidRDefault="00DF05D4" w:rsidP="00F54D25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1518EF" w:rsidRPr="00774B15" w:rsidRDefault="00D4366C" w:rsidP="001B0E98">
      <w:pPr>
        <w:shd w:val="clear" w:color="auto" w:fill="002060"/>
        <w:tabs>
          <w:tab w:val="left" w:pos="3881"/>
        </w:tabs>
        <w:jc w:val="center"/>
        <w:rPr>
          <w:sz w:val="56"/>
          <w:szCs w:val="56"/>
          <w:rtl/>
          <w:lang w:bidi="ar-EG"/>
        </w:rPr>
      </w:pPr>
      <w:r w:rsidRPr="00774B15">
        <w:rPr>
          <w:rFonts w:hint="cs"/>
          <w:sz w:val="56"/>
          <w:szCs w:val="56"/>
          <w:rtl/>
          <w:lang w:bidi="ar-EG"/>
        </w:rPr>
        <w:t>أخلاقيات المهنه في خدم</w:t>
      </w:r>
      <w:r w:rsidR="001B0E98">
        <w:rPr>
          <w:rFonts w:hint="cs"/>
          <w:sz w:val="56"/>
          <w:szCs w:val="56"/>
          <w:rtl/>
          <w:lang w:bidi="ar-EG"/>
        </w:rPr>
        <w:t>ة</w:t>
      </w:r>
      <w:r w:rsidRPr="00774B15">
        <w:rPr>
          <w:rFonts w:hint="cs"/>
          <w:sz w:val="56"/>
          <w:szCs w:val="56"/>
          <w:rtl/>
          <w:lang w:bidi="ar-EG"/>
        </w:rPr>
        <w:t xml:space="preserve"> المجتمع</w:t>
      </w:r>
    </w:p>
    <w:p w:rsidR="00DF05D4" w:rsidRDefault="00DF05D4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C365EF" w:rsidRPr="00774B15" w:rsidRDefault="00D4366C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ر</w:t>
      </w:r>
      <w:r w:rsidR="00C365EF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بط ما </w:t>
      </w:r>
      <w:r w:rsidR="000418CC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يعلمه </w:t>
      </w:r>
      <w:r w:rsidR="00BE160D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الأ</w:t>
      </w:r>
      <w:r w:rsidR="000418CC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ستاذ للطلاب</w:t>
      </w:r>
      <w:r w:rsidR="00C365EF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باحتياجات المجتمع و</w:t>
      </w:r>
      <w:r w:rsidR="00BE160D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</w:t>
      </w:r>
      <w:r w:rsidR="00C365EF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ن يخصص </w:t>
      </w:r>
      <w:r w:rsidR="00BE160D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الأ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ستاذ</w:t>
      </w:r>
      <w:r w:rsidR="00C365EF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جزء </w:t>
      </w:r>
      <w:r w:rsidR="000418CC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للمشكلات التي يعاني منها المجتمع</w:t>
      </w:r>
      <w:r w:rsidR="00FB7B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C365EF" w:rsidRPr="00774B15" w:rsidRDefault="00C365EF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أن يكون واعيا ًبقيم المجتمع وراعيا لًها.</w:t>
      </w:r>
    </w:p>
    <w:p w:rsidR="00C365EF" w:rsidRPr="00774B15" w:rsidRDefault="00C365EF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يحرص على إعداد الطاقات البشرية التى يحتاجها المجتمع، وتزويدهم بأحدث المعارف والخبرات </w:t>
      </w:r>
      <w:r w:rsidR="00D4366C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المتجدده</w:t>
      </w:r>
      <w:r w:rsidR="001B0E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C365EF" w:rsidRPr="00774B15" w:rsidRDefault="00C365EF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يحرص على تنمية البحث التطبيقى وربط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بواقع العمل فى المجتمع.</w:t>
      </w:r>
    </w:p>
    <w:p w:rsidR="00DF05D4" w:rsidRPr="00774B15" w:rsidRDefault="00C365EF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تقوية الروابط مع المؤسسات </w:t>
      </w:r>
      <w:r w:rsidR="001B0E98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</w:t>
      </w:r>
      <w:r w:rsidR="001B0E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DF05D4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نتاجية 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المختلفة والتى تؤدى الى التفاعل المباشر بينهما بحيث </w:t>
      </w:r>
      <w:r w:rsidR="00DF05D4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يسهم أعضاء هيئة التدريس فى حل المشكلات التى تواجه هذه المؤسسات.</w:t>
      </w:r>
    </w:p>
    <w:p w:rsidR="00C365EF" w:rsidRPr="00774B15" w:rsidRDefault="00C365EF" w:rsidP="001B0E98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تقبل المهام المسند</w:t>
      </w:r>
      <w:r w:rsidR="001B0E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إليه في النهوض بشئون الجامعة بصدر رحب والقيام بها بإخ</w:t>
      </w:r>
      <w:r w:rsidR="00BE160D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ص وإتقان،</w:t>
      </w:r>
      <w:r w:rsidR="00DF05D4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وألا تعوقه الصعوبات أو المشكلات عن تنفيذ ما ّيسند إليه من مهام.</w:t>
      </w:r>
    </w:p>
    <w:p w:rsidR="00C365EF" w:rsidRPr="00774B15" w:rsidRDefault="00C365EF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القيام بمعاونة وتنمية الهيئة المعاونة له من مدرسين مساعدين أو معيدين أو أعضاء هيئة </w:t>
      </w:r>
      <w:r w:rsidR="00DF05D4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التدريس ال</w:t>
      </w:r>
      <w:r w:rsidR="001B0E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 w:rsidR="00DF05D4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قل في الدرجة الوظيفية.</w:t>
      </w:r>
    </w:p>
    <w:p w:rsidR="001518EF" w:rsidRPr="00C365EF" w:rsidRDefault="001518EF" w:rsidP="00DF05D4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1518EF" w:rsidRPr="00C365EF" w:rsidRDefault="001518EF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1518EF" w:rsidRPr="00C365EF" w:rsidRDefault="001518EF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1518EF" w:rsidRPr="00C365EF" w:rsidRDefault="001518EF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3730D6" w:rsidRDefault="003730D6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1518EF" w:rsidRDefault="001518EF" w:rsidP="001518EF">
      <w:pPr>
        <w:tabs>
          <w:tab w:val="left" w:pos="3881"/>
        </w:tabs>
        <w:rPr>
          <w:noProof/>
          <w:sz w:val="40"/>
          <w:szCs w:val="40"/>
          <w:rtl/>
        </w:rPr>
      </w:pPr>
    </w:p>
    <w:p w:rsidR="008A3516" w:rsidRDefault="008A3516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6552CE" w:rsidRDefault="006552CE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04458D" w:rsidRPr="00C365EF" w:rsidRDefault="0004458D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6552CE" w:rsidRPr="006552CE" w:rsidRDefault="006552CE" w:rsidP="00AE6036">
      <w:pPr>
        <w:shd w:val="clear" w:color="auto" w:fill="002060"/>
        <w:tabs>
          <w:tab w:val="left" w:pos="3881"/>
        </w:tabs>
        <w:rPr>
          <w:color w:val="FFFFFF" w:themeColor="background1"/>
          <w:sz w:val="40"/>
          <w:szCs w:val="40"/>
          <w:rtl/>
          <w:lang w:bidi="ar-EG"/>
        </w:rPr>
      </w:pPr>
    </w:p>
    <w:p w:rsidR="00774B15" w:rsidRDefault="006552CE" w:rsidP="008F7967">
      <w:pPr>
        <w:shd w:val="clear" w:color="auto" w:fill="002060"/>
        <w:tabs>
          <w:tab w:val="left" w:pos="3881"/>
        </w:tabs>
        <w:jc w:val="center"/>
        <w:rPr>
          <w:color w:val="FFFFFF" w:themeColor="background1"/>
          <w:sz w:val="60"/>
          <w:szCs w:val="60"/>
          <w:rtl/>
          <w:lang w:bidi="ar-EG"/>
        </w:rPr>
      </w:pPr>
      <w:r w:rsidRPr="00774B15">
        <w:rPr>
          <w:color w:val="FFFFFF" w:themeColor="background1"/>
          <w:sz w:val="60"/>
          <w:szCs w:val="60"/>
          <w:rtl/>
          <w:lang w:bidi="ar-EG"/>
        </w:rPr>
        <w:t>المسؤلي</w:t>
      </w:r>
      <w:r w:rsidR="008F7967">
        <w:rPr>
          <w:rFonts w:hint="cs"/>
          <w:color w:val="FFFFFF" w:themeColor="background1"/>
          <w:sz w:val="60"/>
          <w:szCs w:val="60"/>
          <w:rtl/>
          <w:lang w:bidi="ar-EG"/>
        </w:rPr>
        <w:t>ة</w:t>
      </w:r>
      <w:r w:rsidRPr="00774B15">
        <w:rPr>
          <w:color w:val="FFFFFF" w:themeColor="background1"/>
          <w:sz w:val="60"/>
          <w:szCs w:val="60"/>
          <w:rtl/>
          <w:lang w:bidi="ar-EG"/>
        </w:rPr>
        <w:t xml:space="preserve"> </w:t>
      </w:r>
      <w:r w:rsidR="00EA2168">
        <w:rPr>
          <w:color w:val="FFFFFF" w:themeColor="background1"/>
          <w:sz w:val="60"/>
          <w:szCs w:val="60"/>
          <w:shd w:val="clear" w:color="auto" w:fill="002060"/>
          <w:rtl/>
          <w:lang w:bidi="ar-EG"/>
        </w:rPr>
        <w:t>ال</w:t>
      </w:r>
      <w:r w:rsidR="00EA2168">
        <w:rPr>
          <w:rFonts w:hint="cs"/>
          <w:color w:val="FFFFFF" w:themeColor="background1"/>
          <w:sz w:val="60"/>
          <w:szCs w:val="60"/>
          <w:shd w:val="clear" w:color="auto" w:fill="002060"/>
          <w:rtl/>
          <w:lang w:bidi="ar-EG"/>
        </w:rPr>
        <w:t>أ</w:t>
      </w:r>
      <w:r w:rsidR="00BF641A">
        <w:rPr>
          <w:color w:val="FFFFFF" w:themeColor="background1"/>
          <w:sz w:val="60"/>
          <w:szCs w:val="60"/>
          <w:shd w:val="clear" w:color="auto" w:fill="002060"/>
          <w:rtl/>
          <w:lang w:bidi="ar-EG"/>
        </w:rPr>
        <w:t>خلاقي</w:t>
      </w:r>
      <w:r w:rsidR="00EA2168">
        <w:rPr>
          <w:rFonts w:hint="cs"/>
          <w:color w:val="FFFFFF" w:themeColor="background1"/>
          <w:sz w:val="60"/>
          <w:szCs w:val="60"/>
          <w:shd w:val="clear" w:color="auto" w:fill="002060"/>
          <w:rtl/>
          <w:lang w:bidi="ar-EG"/>
        </w:rPr>
        <w:t>ة</w:t>
      </w:r>
      <w:r w:rsidR="00C873C7" w:rsidRPr="00774B15">
        <w:rPr>
          <w:color w:val="FFFFFF" w:themeColor="background1"/>
          <w:sz w:val="60"/>
          <w:szCs w:val="60"/>
          <w:rtl/>
          <w:lang w:bidi="ar-EG"/>
        </w:rPr>
        <w:t xml:space="preserve"> ل</w:t>
      </w:r>
      <w:r w:rsidR="00C873C7" w:rsidRPr="00774B15">
        <w:rPr>
          <w:rFonts w:hint="cs"/>
          <w:color w:val="FFFFFF" w:themeColor="background1"/>
          <w:sz w:val="60"/>
          <w:szCs w:val="60"/>
          <w:rtl/>
          <w:lang w:bidi="ar-EG"/>
        </w:rPr>
        <w:t>أ</w:t>
      </w:r>
      <w:r w:rsidRPr="00774B15">
        <w:rPr>
          <w:color w:val="FFFFFF" w:themeColor="background1"/>
          <w:sz w:val="60"/>
          <w:szCs w:val="60"/>
          <w:rtl/>
          <w:lang w:bidi="ar-EG"/>
        </w:rPr>
        <w:t xml:space="preserve">عضاء </w:t>
      </w:r>
      <w:r w:rsidRPr="00774B15">
        <w:rPr>
          <w:color w:val="FFFFFF" w:themeColor="background1"/>
          <w:sz w:val="60"/>
          <w:szCs w:val="60"/>
          <w:shd w:val="clear" w:color="auto" w:fill="002060"/>
          <w:rtl/>
          <w:lang w:bidi="ar-EG"/>
        </w:rPr>
        <w:t>هيئ</w:t>
      </w:r>
      <w:r w:rsidR="00EA2168">
        <w:rPr>
          <w:rFonts w:hint="cs"/>
          <w:color w:val="FFFFFF" w:themeColor="background1"/>
          <w:sz w:val="60"/>
          <w:szCs w:val="60"/>
          <w:shd w:val="clear" w:color="auto" w:fill="002060"/>
          <w:rtl/>
          <w:lang w:bidi="ar-EG"/>
        </w:rPr>
        <w:t>ة</w:t>
      </w:r>
      <w:r w:rsidR="00774B15">
        <w:rPr>
          <w:color w:val="FFFFFF" w:themeColor="background1"/>
          <w:sz w:val="60"/>
          <w:szCs w:val="60"/>
          <w:rtl/>
          <w:lang w:bidi="ar-EG"/>
        </w:rPr>
        <w:t xml:space="preserve"> التدريس</w:t>
      </w:r>
    </w:p>
    <w:p w:rsidR="00774B15" w:rsidRPr="00774B15" w:rsidRDefault="006552CE" w:rsidP="00EA2168">
      <w:pPr>
        <w:shd w:val="clear" w:color="auto" w:fill="002060"/>
        <w:tabs>
          <w:tab w:val="left" w:pos="3881"/>
        </w:tabs>
        <w:jc w:val="center"/>
        <w:rPr>
          <w:color w:val="FFFFFF" w:themeColor="background1"/>
          <w:sz w:val="40"/>
          <w:szCs w:val="40"/>
          <w:rtl/>
          <w:lang w:bidi="ar-EG"/>
        </w:rPr>
      </w:pPr>
      <w:r w:rsidRPr="00774B15">
        <w:rPr>
          <w:color w:val="FFFFFF" w:themeColor="background1"/>
          <w:sz w:val="60"/>
          <w:szCs w:val="60"/>
          <w:rtl/>
          <w:lang w:bidi="ar-EG"/>
        </w:rPr>
        <w:t>و الهيئ</w:t>
      </w:r>
      <w:r w:rsidR="00EA2168">
        <w:rPr>
          <w:rFonts w:hint="cs"/>
          <w:color w:val="FFFFFF" w:themeColor="background1"/>
          <w:sz w:val="60"/>
          <w:szCs w:val="60"/>
          <w:rtl/>
          <w:lang w:bidi="ar-EG"/>
        </w:rPr>
        <w:t>ة</w:t>
      </w:r>
      <w:r w:rsidRPr="00774B15">
        <w:rPr>
          <w:color w:val="FFFFFF" w:themeColor="background1"/>
          <w:sz w:val="60"/>
          <w:szCs w:val="60"/>
          <w:rtl/>
          <w:lang w:bidi="ar-EG"/>
        </w:rPr>
        <w:t xml:space="preserve"> المعاونه</w:t>
      </w:r>
    </w:p>
    <w:p w:rsidR="00774B15" w:rsidRDefault="00774B15" w:rsidP="00834372">
      <w:pPr>
        <w:tabs>
          <w:tab w:val="left" w:pos="3881"/>
        </w:tabs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834372" w:rsidRPr="00774B15" w:rsidRDefault="00834372" w:rsidP="00834372">
      <w:pPr>
        <w:tabs>
          <w:tab w:val="left" w:pos="3881"/>
        </w:tabs>
        <w:rPr>
          <w:b/>
          <w:bCs/>
          <w:color w:val="C00000"/>
          <w:sz w:val="36"/>
          <w:szCs w:val="36"/>
          <w:u w:val="single"/>
          <w:rtl/>
          <w:lang w:bidi="ar-EG"/>
        </w:rPr>
      </w:pP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أولا</w:t>
      </w:r>
      <w:r w:rsidR="00C873C7"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 xml:space="preserve">: 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>المهام التعليمية</w:t>
      </w:r>
    </w:p>
    <w:p w:rsidR="007239DB" w:rsidRPr="00774B15" w:rsidRDefault="007239DB" w:rsidP="00834372">
      <w:pPr>
        <w:tabs>
          <w:tab w:val="left" w:pos="3881"/>
        </w:tabs>
        <w:rPr>
          <w:b/>
          <w:bCs/>
          <w:color w:val="C00000"/>
          <w:sz w:val="10"/>
          <w:szCs w:val="10"/>
          <w:u w:val="single"/>
          <w:rtl/>
          <w:lang w:bidi="ar-EG"/>
        </w:rPr>
      </w:pP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يتمسك بأ</w:t>
      </w:r>
      <w:r w:rsidR="005C042B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خلاقيات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وآداب المهنة.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لديه رؤية محددة عن واجباته وحقوقه.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لديه أهداف علمية واضحة.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يعتنى بمظهره دون إفراط أو تفريط.</w:t>
      </w:r>
    </w:p>
    <w:p w:rsidR="00834372" w:rsidRPr="00774B15" w:rsidRDefault="00834372" w:rsidP="00EA2168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يهتم با</w:t>
      </w:r>
      <w:r w:rsidR="00EA2168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="00EA216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5C042B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طلاع</w:t>
      </w:r>
      <w:r w:rsidR="00C873C7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المست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مر ومواكب</w:t>
      </w:r>
      <w:r w:rsidR="00EA216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الجديد في مجاله العلمي و </w:t>
      </w:r>
      <w:r w:rsidR="00C873C7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الأ</w:t>
      </w:r>
      <w:r w:rsidR="00EA2168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كاديمي و ال</w:t>
      </w:r>
      <w:r w:rsidR="00EA216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EA2168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شتراك في ال</w:t>
      </w:r>
      <w:r w:rsidR="00EA216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نشطة العلمية المختلفة مثل المؤتمرات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 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الندوات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834372" w:rsidRPr="00737E96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يعمل بجد لتحسين </w:t>
      </w:r>
      <w:r w:rsidR="00C873C7"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</w:t>
      </w:r>
      <w:r w:rsidR="005C042B"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دا</w:t>
      </w:r>
      <w:r w:rsidR="00C873C7"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ئ</w:t>
      </w:r>
      <w:r w:rsidR="005C042B"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ه</w:t>
      </w:r>
      <w:r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التعليمي</w:t>
      </w:r>
      <w:r w:rsidR="00B108B7" w:rsidRPr="00737E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والبحثي والخدمي</w:t>
      </w:r>
      <w:r w:rsidRPr="00737E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.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يحترم ا</w:t>
      </w:r>
      <w:r w:rsidR="00C873C7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لأ</w:t>
      </w:r>
      <w:r w:rsidR="005C042B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نظمه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العلمية و التعليمية </w:t>
      </w:r>
      <w:r w:rsidR="005C042B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لأ</w:t>
      </w:r>
      <w:r w:rsidR="005C042B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قسام 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</w:t>
      </w:r>
      <w:r w:rsidR="005C042B"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لاخر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ى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بالكلية.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بقوانين حماية حقوق الملكية الفكرية.</w:t>
      </w:r>
    </w:p>
    <w:p w:rsidR="00961993" w:rsidRPr="00774B15" w:rsidRDefault="00961993" w:rsidP="00774B15">
      <w:pPr>
        <w:pStyle w:val="ListParagraph"/>
        <w:tabs>
          <w:tab w:val="left" w:pos="3881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834372" w:rsidRPr="00774B15" w:rsidRDefault="00834372" w:rsidP="00834372">
      <w:pPr>
        <w:tabs>
          <w:tab w:val="left" w:pos="3881"/>
        </w:tabs>
        <w:rPr>
          <w:b/>
          <w:bCs/>
          <w:color w:val="C00000"/>
          <w:sz w:val="36"/>
          <w:szCs w:val="36"/>
          <w:u w:val="single"/>
          <w:rtl/>
          <w:lang w:bidi="ar-EG"/>
        </w:rPr>
      </w:pP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 xml:space="preserve"> ثانيا</w:t>
      </w:r>
      <w:r w:rsidR="00C873C7"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 xml:space="preserve">: 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>ع</w:t>
      </w: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لا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>قته مع ط</w:t>
      </w: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لا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>به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بمواعيد محاضراته.</w:t>
      </w:r>
    </w:p>
    <w:p w:rsidR="00834372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يتقن مهارات إدارة الوقت ف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المحاضرة.</w:t>
      </w:r>
    </w:p>
    <w:p w:rsidR="00C873C7" w:rsidRPr="00774B15" w:rsidRDefault="00834372" w:rsidP="00EA2168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يقوم بتوعية الط</w:t>
      </w:r>
      <w:r w:rsidR="005C042B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ب بالمسئولية </w:t>
      </w:r>
      <w:r w:rsidR="00BF641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الاخلاقي</w:t>
      </w:r>
      <w:r w:rsidR="00EA216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 يوضح أهميتها.</w:t>
      </w:r>
    </w:p>
    <w:p w:rsidR="001518EF" w:rsidRPr="00774B15" w:rsidRDefault="008343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يتجنب إفشاء المعلومات الخاصة بالطلبة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يراعى الفروق الفردية بين </w:t>
      </w:r>
      <w:r w:rsidR="000A125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طلابه.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يتقبل النقد، ويجعله وسيلة لتعديل طريقته في التعليم.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lastRenderedPageBreak/>
        <w:t>يقوم بتقويم أدائه مع ط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به وكذلك المادة العلمية التي يقدمها لهم.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يحرص على </w:t>
      </w:r>
      <w:r w:rsidR="001F7852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الإ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شتراك فى</w:t>
      </w:r>
      <w:r w:rsidR="001F7852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الأ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نشطة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الط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لابيه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كا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لأسر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الرحلات</w:t>
      </w:r>
      <w:r w:rsidR="003B41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يسمح بالمناقشات مع 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طلا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به ويعطيهم حرية الحوار.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يراعى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الامانة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العلمية في </w:t>
      </w:r>
      <w:r w:rsidR="000A125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شرحه.</w:t>
      </w:r>
    </w:p>
    <w:p w:rsidR="00CD0772" w:rsidRPr="00774B15" w:rsidRDefault="00CD0772" w:rsidP="00EA2168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يراعى الع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دالة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بين الط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 ف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تقييم أدائهم</w:t>
      </w:r>
      <w:r w:rsidR="00EA216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،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يتجنب استغ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</w:t>
      </w:r>
      <w:r w:rsidR="00412B8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هم لتحقيق مص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الح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خاصة.</w:t>
      </w:r>
    </w:p>
    <w:p w:rsidR="00CD0772" w:rsidRPr="00774B15" w:rsidRDefault="00CD0772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يشجع ط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لاب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ه على </w:t>
      </w:r>
      <w:r w:rsidR="000A125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="00412B8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لإ</w:t>
      </w:r>
      <w:r w:rsidR="000A125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طلا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 ف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المجال.</w:t>
      </w:r>
    </w:p>
    <w:p w:rsidR="000A1257" w:rsidRPr="00CD0772" w:rsidRDefault="000A1257" w:rsidP="00CD0772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1518EF" w:rsidRDefault="000A1257" w:rsidP="000A1257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  <w:r w:rsidRPr="000A1257">
        <w:rPr>
          <w:b/>
          <w:bCs/>
          <w:color w:val="C00000"/>
          <w:sz w:val="40"/>
          <w:szCs w:val="40"/>
          <w:u w:val="single"/>
          <w:rtl/>
          <w:lang w:bidi="ar-EG"/>
        </w:rPr>
        <w:t>ع</w:t>
      </w:r>
      <w:r w:rsidRPr="000A1257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لا</w:t>
      </w:r>
      <w:r w:rsidRPr="000A1257">
        <w:rPr>
          <w:b/>
          <w:bCs/>
          <w:color w:val="C00000"/>
          <w:sz w:val="40"/>
          <w:szCs w:val="40"/>
          <w:u w:val="single"/>
          <w:rtl/>
          <w:lang w:bidi="ar-EG"/>
        </w:rPr>
        <w:t>قته مع زم</w:t>
      </w:r>
      <w:r w:rsidRPr="000A1257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لائ</w:t>
      </w:r>
      <w:r w:rsidRPr="000A1257">
        <w:rPr>
          <w:b/>
          <w:bCs/>
          <w:color w:val="C00000"/>
          <w:sz w:val="40"/>
          <w:szCs w:val="40"/>
          <w:u w:val="single"/>
          <w:rtl/>
          <w:lang w:bidi="ar-EG"/>
        </w:rPr>
        <w:t xml:space="preserve">ه </w:t>
      </w:r>
      <w:r w:rsidRPr="000A1257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(</w:t>
      </w:r>
      <w:r w:rsidRPr="000A1257">
        <w:rPr>
          <w:b/>
          <w:bCs/>
          <w:color w:val="C00000"/>
          <w:sz w:val="40"/>
          <w:szCs w:val="40"/>
          <w:u w:val="single"/>
          <w:rtl/>
          <w:lang w:bidi="ar-EG"/>
        </w:rPr>
        <w:t>أكاديميا او إداريا</w:t>
      </w:r>
      <w:r w:rsidRPr="000A1257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)</w:t>
      </w:r>
    </w:p>
    <w:p w:rsidR="000A1257" w:rsidRPr="000A1257" w:rsidRDefault="000A1257" w:rsidP="000A1257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</w:p>
    <w:p w:rsidR="000A1257" w:rsidRPr="00774B15" w:rsidRDefault="000A1257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يحترم أراء زم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لائ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وشخصياتهم.</w:t>
      </w:r>
    </w:p>
    <w:p w:rsidR="000A1257" w:rsidRPr="00774B15" w:rsidRDefault="000A1257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يتبادل ا</w:t>
      </w:r>
      <w:r w:rsidR="00412B8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آ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راء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والخبرات مع 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زملائ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ه.</w:t>
      </w:r>
    </w:p>
    <w:p w:rsidR="000A1257" w:rsidRPr="00774B15" w:rsidRDefault="000A1257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يتعاون مع زم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لائه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ف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شتى المج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الات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D2364E" w:rsidRPr="00774B15" w:rsidRDefault="00D2364E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يطلع الزم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لاء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على المحتوى العلمي الذ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يقوم بتدريسه منعا للتداخل وتحقيق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التكامل.</w:t>
      </w:r>
    </w:p>
    <w:p w:rsidR="001518EF" w:rsidRPr="00774B15" w:rsidRDefault="00D2364E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الموضوعية فيما يصدر عنه من آراء، أو ما يستقبله دون التحيز سلبا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أو ايجابا.</w:t>
      </w:r>
    </w:p>
    <w:p w:rsidR="009F1D80" w:rsidRPr="00774B15" w:rsidRDefault="009F1D80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يحترم التخصص وأراء الز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ملاء.</w:t>
      </w:r>
    </w:p>
    <w:p w:rsidR="003730D6" w:rsidRDefault="003730D6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3730D6" w:rsidRDefault="003730D6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3730D6" w:rsidRDefault="003730D6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1518EF" w:rsidRDefault="001518EF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A5655C" w:rsidRDefault="00A5655C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3B416C" w:rsidRDefault="003B416C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1518EF" w:rsidRPr="00774B15" w:rsidRDefault="00A5655C" w:rsidP="008F7967">
      <w:pPr>
        <w:shd w:val="clear" w:color="auto" w:fill="002060"/>
        <w:tabs>
          <w:tab w:val="left" w:pos="3881"/>
        </w:tabs>
        <w:jc w:val="center"/>
        <w:rPr>
          <w:color w:val="FFFFFF" w:themeColor="background1"/>
          <w:sz w:val="60"/>
          <w:szCs w:val="60"/>
          <w:rtl/>
          <w:lang w:bidi="ar-EG"/>
        </w:rPr>
      </w:pPr>
      <w:r w:rsidRPr="00774B15">
        <w:rPr>
          <w:color w:val="FFFFFF" w:themeColor="background1"/>
          <w:sz w:val="60"/>
          <w:szCs w:val="60"/>
          <w:rtl/>
          <w:lang w:bidi="ar-EG"/>
        </w:rPr>
        <w:t>المسؤلي</w:t>
      </w:r>
      <w:r w:rsidR="008F7967">
        <w:rPr>
          <w:rFonts w:hint="cs"/>
          <w:color w:val="FFFFFF" w:themeColor="background1"/>
          <w:sz w:val="60"/>
          <w:szCs w:val="60"/>
          <w:rtl/>
          <w:lang w:bidi="ar-EG"/>
        </w:rPr>
        <w:t>ة</w:t>
      </w:r>
      <w:r w:rsidRPr="00774B15">
        <w:rPr>
          <w:color w:val="FFFFFF" w:themeColor="background1"/>
          <w:sz w:val="60"/>
          <w:szCs w:val="60"/>
          <w:rtl/>
          <w:lang w:bidi="ar-EG"/>
        </w:rPr>
        <w:t xml:space="preserve"> </w:t>
      </w:r>
      <w:r w:rsidR="0035299D">
        <w:rPr>
          <w:color w:val="FFFFFF" w:themeColor="background1"/>
          <w:sz w:val="60"/>
          <w:szCs w:val="60"/>
          <w:rtl/>
          <w:lang w:bidi="ar-EG"/>
        </w:rPr>
        <w:t>ال</w:t>
      </w:r>
      <w:r w:rsidR="0035299D">
        <w:rPr>
          <w:rFonts w:hint="cs"/>
          <w:color w:val="FFFFFF" w:themeColor="background1"/>
          <w:sz w:val="60"/>
          <w:szCs w:val="60"/>
          <w:rtl/>
          <w:lang w:bidi="ar-EG"/>
        </w:rPr>
        <w:t>أ</w:t>
      </w:r>
      <w:r w:rsidR="00BF641A">
        <w:rPr>
          <w:color w:val="FFFFFF" w:themeColor="background1"/>
          <w:sz w:val="60"/>
          <w:szCs w:val="60"/>
          <w:rtl/>
          <w:lang w:bidi="ar-EG"/>
        </w:rPr>
        <w:t>خلاقي</w:t>
      </w:r>
      <w:r w:rsidR="0035299D">
        <w:rPr>
          <w:rFonts w:hint="cs"/>
          <w:color w:val="FFFFFF" w:themeColor="background1"/>
          <w:sz w:val="60"/>
          <w:szCs w:val="60"/>
          <w:rtl/>
          <w:lang w:bidi="ar-EG"/>
        </w:rPr>
        <w:t>ة</w:t>
      </w:r>
      <w:r w:rsidR="0035299D">
        <w:rPr>
          <w:color w:val="FFFFFF" w:themeColor="background1"/>
          <w:sz w:val="60"/>
          <w:szCs w:val="60"/>
          <w:rtl/>
          <w:lang w:bidi="ar-EG"/>
        </w:rPr>
        <w:t xml:space="preserve"> للجهاز ال</w:t>
      </w:r>
      <w:r w:rsidR="0035299D">
        <w:rPr>
          <w:rFonts w:hint="cs"/>
          <w:color w:val="FFFFFF" w:themeColor="background1"/>
          <w:sz w:val="60"/>
          <w:szCs w:val="60"/>
          <w:rtl/>
          <w:lang w:bidi="ar-EG"/>
        </w:rPr>
        <w:t>إ</w:t>
      </w:r>
      <w:r w:rsidRPr="00774B15">
        <w:rPr>
          <w:color w:val="FFFFFF" w:themeColor="background1"/>
          <w:sz w:val="60"/>
          <w:szCs w:val="60"/>
          <w:rtl/>
          <w:lang w:bidi="ar-EG"/>
        </w:rPr>
        <w:t>دار</w:t>
      </w:r>
      <w:r w:rsidR="00D74393">
        <w:rPr>
          <w:rFonts w:hint="cs"/>
          <w:color w:val="FFFFFF" w:themeColor="background1"/>
          <w:sz w:val="60"/>
          <w:szCs w:val="60"/>
          <w:rtl/>
          <w:lang w:bidi="ar-EG"/>
        </w:rPr>
        <w:t>ى</w:t>
      </w:r>
    </w:p>
    <w:p w:rsidR="001518EF" w:rsidRDefault="001518EF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465DAB" w:rsidRPr="00774B15" w:rsidRDefault="00465DAB" w:rsidP="001518EF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6E7DB4" w:rsidRDefault="006E7DB4" w:rsidP="006E7DB4">
      <w:pPr>
        <w:tabs>
          <w:tab w:val="left" w:pos="3881"/>
        </w:tabs>
        <w:jc w:val="both"/>
        <w:rPr>
          <w:b/>
          <w:bCs/>
          <w:color w:val="C00000"/>
          <w:sz w:val="40"/>
          <w:szCs w:val="40"/>
          <w:u w:val="single"/>
          <w:rtl/>
          <w:lang w:bidi="ar-EG"/>
        </w:rPr>
      </w:pP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تت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>جلى المصداقية وأخ</w:t>
      </w: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>لاق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 xml:space="preserve">يات المهنة لدى أعضاء الجهاز </w:t>
      </w:r>
      <w:r w:rsidRPr="00774B15">
        <w:rPr>
          <w:rFonts w:hint="cs"/>
          <w:b/>
          <w:bCs/>
          <w:color w:val="C00000"/>
          <w:sz w:val="36"/>
          <w:szCs w:val="36"/>
          <w:u w:val="single"/>
          <w:rtl/>
          <w:lang w:bidi="ar-EG"/>
        </w:rPr>
        <w:t xml:space="preserve">الاداري </w:t>
      </w:r>
      <w:r w:rsidRPr="00774B15">
        <w:rPr>
          <w:b/>
          <w:bCs/>
          <w:color w:val="C00000"/>
          <w:sz w:val="36"/>
          <w:szCs w:val="36"/>
          <w:u w:val="single"/>
          <w:rtl/>
          <w:lang w:bidi="ar-EG"/>
        </w:rPr>
        <w:t>فيما يلي:</w:t>
      </w:r>
    </w:p>
    <w:p w:rsidR="00465DAB" w:rsidRPr="006E7DB4" w:rsidRDefault="00465DAB" w:rsidP="006E7DB4">
      <w:pPr>
        <w:tabs>
          <w:tab w:val="left" w:pos="3881"/>
        </w:tabs>
        <w:jc w:val="both"/>
        <w:rPr>
          <w:b/>
          <w:bCs/>
          <w:color w:val="C00000"/>
          <w:sz w:val="40"/>
          <w:szCs w:val="40"/>
          <w:u w:val="single"/>
          <w:rtl/>
          <w:lang w:bidi="ar-EG"/>
        </w:rPr>
      </w:pPr>
    </w:p>
    <w:p w:rsidR="006E7DB4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أن ي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تأسس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تعامل ا</w:t>
      </w:r>
      <w:r w:rsidR="00412B8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لإ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داره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مع الزم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لاء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والرؤ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سا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ء </w:t>
      </w:r>
      <w:r w:rsidR="00BB07DA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والمرؤوسي</w:t>
      </w:r>
      <w:r w:rsidR="00BB07DA" w:rsidRPr="00774B15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EG"/>
        </w:rPr>
        <w:t>ن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على الحب والتعاون </w:t>
      </w:r>
      <w:r w:rsidR="00BB07DA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والاحترام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المتبادل بين الفئات جميعها.</w:t>
      </w:r>
    </w:p>
    <w:p w:rsidR="006E7DB4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سرعة ا</w:t>
      </w:r>
      <w:r w:rsidR="00412B8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لإ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نجاز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BB07DA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في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العمل، مع تحقيق الكفاءة العالية.</w:t>
      </w:r>
    </w:p>
    <w:p w:rsidR="006E7DB4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تجنب التداخل في المسئوليات وتوزيع المهام.</w:t>
      </w:r>
    </w:p>
    <w:p w:rsidR="006E7DB4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الحفاظ على أسرار العمل.</w:t>
      </w:r>
    </w:p>
    <w:p w:rsidR="006E7DB4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أن يكون هناك نظام واضح للمحاسبة معلن للجميع ويتساوى أمامه الجميع.</w:t>
      </w:r>
    </w:p>
    <w:p w:rsidR="006E7DB4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الخلط بين الع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لاق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ات الشخصية والواجبات المهنية.</w:t>
      </w:r>
    </w:p>
    <w:p w:rsidR="006E7DB4" w:rsidRPr="00774B15" w:rsidRDefault="006E7DB4" w:rsidP="001710D1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تحديث العمل ا</w:t>
      </w:r>
      <w:r w:rsidR="00171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لإ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دار</w:t>
      </w:r>
      <w:r w:rsidR="00171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ى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بصورة دائمة بما يتناسب مع تجدد المهام.</w:t>
      </w:r>
    </w:p>
    <w:p w:rsidR="001518EF" w:rsidRPr="00774B15" w:rsidRDefault="006E7DB4" w:rsidP="00774B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تبادل الخبرات بين جميع الفئات داخل القسم الواحد، وبين </w:t>
      </w:r>
      <w:r w:rsidR="00412B87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</w:t>
      </w:r>
      <w:r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قسام </w:t>
      </w:r>
      <w:r w:rsidRPr="00774B1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المختلفة</w:t>
      </w:r>
      <w:r w:rsidR="000F2F44" w:rsidRPr="00774B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1518EF" w:rsidRPr="006E7DB4" w:rsidRDefault="001518EF" w:rsidP="006E7DB4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1518EF" w:rsidRPr="006E7DB4" w:rsidRDefault="001518EF" w:rsidP="006E7DB4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3730D6" w:rsidRDefault="003730D6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3730D6" w:rsidRDefault="003730D6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874BA2" w:rsidRDefault="00465DAB" w:rsidP="00465DAB">
      <w:pPr>
        <w:bidi w:val="0"/>
        <w:rPr>
          <w:sz w:val="72"/>
          <w:szCs w:val="72"/>
          <w:lang w:bidi="ar-EG"/>
        </w:rPr>
      </w:pPr>
      <w:r>
        <w:rPr>
          <w:sz w:val="72"/>
          <w:szCs w:val="72"/>
          <w:rtl/>
          <w:lang w:bidi="ar-EG"/>
        </w:rPr>
        <w:br w:type="page"/>
      </w:r>
    </w:p>
    <w:p w:rsidR="003B416C" w:rsidRDefault="003B416C" w:rsidP="003B416C">
      <w:pPr>
        <w:bidi w:val="0"/>
        <w:rPr>
          <w:sz w:val="72"/>
          <w:szCs w:val="72"/>
          <w:rtl/>
          <w:lang w:bidi="ar-EG"/>
        </w:rPr>
      </w:pPr>
    </w:p>
    <w:p w:rsidR="001518EF" w:rsidRPr="00874BA2" w:rsidRDefault="00874BA2" w:rsidP="008F7967">
      <w:pPr>
        <w:shd w:val="clear" w:color="auto" w:fill="002060"/>
        <w:tabs>
          <w:tab w:val="left" w:pos="3881"/>
        </w:tabs>
        <w:jc w:val="center"/>
        <w:rPr>
          <w:color w:val="FFFFFF" w:themeColor="background1"/>
          <w:sz w:val="72"/>
          <w:szCs w:val="72"/>
          <w:rtl/>
          <w:lang w:bidi="ar-EG"/>
        </w:rPr>
      </w:pPr>
      <w:r w:rsidRPr="00874BA2">
        <w:rPr>
          <w:color w:val="FFFFFF" w:themeColor="background1"/>
          <w:sz w:val="72"/>
          <w:szCs w:val="72"/>
          <w:rtl/>
          <w:lang w:bidi="ar-EG"/>
        </w:rPr>
        <w:t>المسؤلي</w:t>
      </w:r>
      <w:r w:rsidR="008F7967">
        <w:rPr>
          <w:rFonts w:hint="cs"/>
          <w:color w:val="FFFFFF" w:themeColor="background1"/>
          <w:sz w:val="72"/>
          <w:szCs w:val="72"/>
          <w:rtl/>
          <w:lang w:bidi="ar-EG"/>
        </w:rPr>
        <w:t>ة</w:t>
      </w:r>
      <w:r w:rsidRPr="00874BA2">
        <w:rPr>
          <w:color w:val="FFFFFF" w:themeColor="background1"/>
          <w:sz w:val="72"/>
          <w:szCs w:val="72"/>
          <w:rtl/>
          <w:lang w:bidi="ar-EG"/>
        </w:rPr>
        <w:t xml:space="preserve"> </w:t>
      </w:r>
      <w:r w:rsidR="001710D1">
        <w:rPr>
          <w:color w:val="FFFFFF" w:themeColor="background1"/>
          <w:sz w:val="72"/>
          <w:szCs w:val="72"/>
          <w:rtl/>
          <w:lang w:bidi="ar-EG"/>
        </w:rPr>
        <w:t>ال</w:t>
      </w:r>
      <w:r w:rsidR="001710D1">
        <w:rPr>
          <w:rFonts w:hint="cs"/>
          <w:color w:val="FFFFFF" w:themeColor="background1"/>
          <w:sz w:val="72"/>
          <w:szCs w:val="72"/>
          <w:rtl/>
          <w:lang w:bidi="ar-EG"/>
        </w:rPr>
        <w:t>أ</w:t>
      </w:r>
      <w:r w:rsidR="00BF641A">
        <w:rPr>
          <w:color w:val="FFFFFF" w:themeColor="background1"/>
          <w:sz w:val="72"/>
          <w:szCs w:val="72"/>
          <w:rtl/>
          <w:lang w:bidi="ar-EG"/>
        </w:rPr>
        <w:t>خلاقي</w:t>
      </w:r>
      <w:r w:rsidR="008F7967">
        <w:rPr>
          <w:rFonts w:hint="cs"/>
          <w:color w:val="FFFFFF" w:themeColor="background1"/>
          <w:sz w:val="72"/>
          <w:szCs w:val="72"/>
          <w:rtl/>
          <w:lang w:bidi="ar-EG"/>
        </w:rPr>
        <w:t>ة</w:t>
      </w:r>
      <w:r w:rsidRPr="00874BA2">
        <w:rPr>
          <w:color w:val="FFFFFF" w:themeColor="background1"/>
          <w:sz w:val="72"/>
          <w:szCs w:val="72"/>
          <w:rtl/>
          <w:lang w:bidi="ar-EG"/>
        </w:rPr>
        <w:t xml:space="preserve"> للطلاب</w:t>
      </w:r>
    </w:p>
    <w:p w:rsidR="001518EF" w:rsidRDefault="001518EF" w:rsidP="001518EF">
      <w:pPr>
        <w:tabs>
          <w:tab w:val="left" w:pos="3881"/>
        </w:tabs>
        <w:rPr>
          <w:sz w:val="72"/>
          <w:szCs w:val="72"/>
          <w:rtl/>
          <w:lang w:bidi="ar-EG"/>
        </w:rPr>
      </w:pP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أن يعرف 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حقوقه وواجباته والمذكورة في دليل الطالب.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بالقواعد والقوانين الخاصة بالكلية.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يحرص على </w:t>
      </w:r>
      <w:r w:rsidR="003560F2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حضور </w:t>
      </w:r>
      <w:r w:rsidR="003560F2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المستمر لل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محاضرات و المعامل.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بمواعيد المحاضرات والمعامل كما يحرص على حضور المحاضرة قبل دخول المحاضر بوقت كاف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يتصرف بأمان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وحسن نية تجاه زم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لائه 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وأساتذته والمجتمع.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بالقواعد و القوانين الخاصة بالعمل داخل المعامل بما يحافظ علي س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مته وس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مة زم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لائه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وأساتذته</w:t>
      </w:r>
      <w:r w:rsidR="00BB07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يستفسر عن </w:t>
      </w:r>
      <w:r w:rsidR="00171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جزاء</w:t>
      </w:r>
      <w:r w:rsidR="003560F2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التي تبدو غير واضحة أو غير مفهومة.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يعتمد على نفسه في إنجاز وإعداد 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الابحاث مع الاستعانه 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بالمراجع الحديثة.</w:t>
      </w:r>
    </w:p>
    <w:p w:rsidR="007F66F5" w:rsidRPr="00465DAB" w:rsidRDefault="007F66F5" w:rsidP="001710D1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يراعى ا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عتدال </w:t>
      </w:r>
      <w:r w:rsidR="00BB07DA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في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المظهر 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(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الملبس- الحديث- </w:t>
      </w:r>
      <w:r w:rsidR="00171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BB07DA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نتقاء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موضوعات الحديث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).</w:t>
      </w:r>
    </w:p>
    <w:p w:rsidR="007F66F5" w:rsidRPr="00465DAB" w:rsidRDefault="007F66F5" w:rsidP="001710D1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أن تكون </w:t>
      </w:r>
      <w:r w:rsidR="00BB07DA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العلاقة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بين الطالب و</w:t>
      </w:r>
      <w:r w:rsidR="00585ED8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عضاء هيئة التدريس والهيئة المعاونة ع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قة </w:t>
      </w:r>
      <w:r w:rsidR="001710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حترام.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يتعامل مع ز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ملا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ئه وأساتذته دون تميز أو تحيز.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يحترم </w:t>
      </w:r>
      <w:r w:rsidR="00585ED8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عضاء الجهاز </w:t>
      </w:r>
      <w:r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الاداري.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يلتزم باللوائح للحصول على حقوقه والقيام بواجباته.</w:t>
      </w:r>
    </w:p>
    <w:p w:rsidR="007F66F5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يحرص على الحفاظ على </w:t>
      </w:r>
      <w:r w:rsidR="00226871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الأجهزة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العلمية عند استخدامها.</w:t>
      </w:r>
    </w:p>
    <w:p w:rsidR="003730D6" w:rsidRPr="00465DAB" w:rsidRDefault="007F66F5" w:rsidP="00465DAB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يتعاون ويشارك </w:t>
      </w:r>
      <w:r w:rsidR="00226871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في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585ED8" w:rsidRPr="0046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الأن</w:t>
      </w:r>
      <w:r w:rsidRPr="00465D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شطة المختلفة.</w:t>
      </w:r>
    </w:p>
    <w:p w:rsidR="003730D6" w:rsidRDefault="003730D6" w:rsidP="000468BE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974499" w:rsidRDefault="00974499" w:rsidP="000468BE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D47AE5" w:rsidRPr="000468BE" w:rsidRDefault="00D47AE5" w:rsidP="000468BE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0E4D22" w:rsidRPr="000E4D22" w:rsidRDefault="000E4D22" w:rsidP="001518EF">
      <w:pPr>
        <w:tabs>
          <w:tab w:val="left" w:pos="3881"/>
        </w:tabs>
        <w:rPr>
          <w:sz w:val="48"/>
          <w:szCs w:val="48"/>
          <w:rtl/>
          <w:lang w:bidi="ar-EG"/>
        </w:rPr>
      </w:pPr>
    </w:p>
    <w:p w:rsidR="00F00977" w:rsidRPr="000E4D22" w:rsidRDefault="00D47AE5" w:rsidP="00D47AE5">
      <w:pPr>
        <w:shd w:val="clear" w:color="auto" w:fill="002060"/>
        <w:tabs>
          <w:tab w:val="left" w:pos="3881"/>
        </w:tabs>
        <w:jc w:val="center"/>
        <w:rPr>
          <w:color w:val="FFFFFF" w:themeColor="background1"/>
          <w:sz w:val="56"/>
          <w:szCs w:val="56"/>
          <w:rtl/>
          <w:lang w:bidi="ar-EG"/>
        </w:rPr>
      </w:pPr>
      <w:r>
        <w:rPr>
          <w:color w:val="FFFFFF" w:themeColor="background1"/>
          <w:sz w:val="56"/>
          <w:szCs w:val="56"/>
          <w:rtl/>
          <w:lang w:bidi="ar-EG"/>
        </w:rPr>
        <w:t>ال</w:t>
      </w:r>
      <w:r>
        <w:rPr>
          <w:rFonts w:hint="cs"/>
          <w:color w:val="FFFFFF" w:themeColor="background1"/>
          <w:sz w:val="56"/>
          <w:szCs w:val="56"/>
          <w:rtl/>
          <w:lang w:bidi="ar-EG"/>
        </w:rPr>
        <w:t>إ</w:t>
      </w:r>
      <w:r w:rsidR="00E24393" w:rsidRPr="000E4D22">
        <w:rPr>
          <w:color w:val="FFFFFF" w:themeColor="background1"/>
          <w:sz w:val="56"/>
          <w:szCs w:val="56"/>
          <w:rtl/>
          <w:lang w:bidi="ar-EG"/>
        </w:rPr>
        <w:t>لتزام بحقوق الملكي</w:t>
      </w:r>
      <w:r>
        <w:rPr>
          <w:rFonts w:hint="cs"/>
          <w:color w:val="FFFFFF" w:themeColor="background1"/>
          <w:sz w:val="56"/>
          <w:szCs w:val="56"/>
          <w:rtl/>
          <w:lang w:bidi="ar-EG"/>
        </w:rPr>
        <w:t>ة</w:t>
      </w:r>
      <w:r w:rsidR="00E24393" w:rsidRPr="000E4D22">
        <w:rPr>
          <w:color w:val="FFFFFF" w:themeColor="background1"/>
          <w:sz w:val="56"/>
          <w:szCs w:val="56"/>
          <w:rtl/>
          <w:lang w:bidi="ar-EG"/>
        </w:rPr>
        <w:t xml:space="preserve"> الفكري</w:t>
      </w:r>
      <w:r>
        <w:rPr>
          <w:rFonts w:hint="cs"/>
          <w:color w:val="FFFFFF" w:themeColor="background1"/>
          <w:sz w:val="56"/>
          <w:szCs w:val="56"/>
          <w:rtl/>
          <w:lang w:bidi="ar-EG"/>
        </w:rPr>
        <w:t>ة</w:t>
      </w:r>
    </w:p>
    <w:p w:rsidR="00E24393" w:rsidRDefault="00E24393" w:rsidP="00C43487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C43487" w:rsidRPr="000E4D22" w:rsidRDefault="000E4D22" w:rsidP="000E4D2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  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تسعى كلية الصيدلة بجامعة 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المنوفيه 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إلى </w:t>
      </w:r>
      <w:r w:rsidR="007A6A40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الإ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لتزام 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بمجموعة من </w:t>
      </w:r>
      <w:r w:rsidR="005938F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الإ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جراءات لحماية حقوق الملكية 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الفكرية على النحو التالى:</w:t>
      </w:r>
    </w:p>
    <w:p w:rsidR="00C43487" w:rsidRPr="001710D1" w:rsidRDefault="00C43487" w:rsidP="000E4D2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1710D1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بالنسبة لحق المؤلف:</w:t>
      </w:r>
    </w:p>
    <w:p w:rsidR="00C43487" w:rsidRPr="000E4D22" w:rsidRDefault="00C43487" w:rsidP="001710D1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يتمتع المؤلفون بالحقوق التالية على مصنفاتهم وبوجه خاص المصنفات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 w:rsidR="00382618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لاتيه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:</w:t>
      </w:r>
    </w:p>
    <w:p w:rsidR="00C43487" w:rsidRPr="000E4D22" w:rsidRDefault="00C43487" w:rsidP="000E4D2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1 ـ الكتب والكتيبات والمق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الات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والنشرات وغيرها من المصنفات المكتوبة.</w:t>
      </w:r>
    </w:p>
    <w:p w:rsidR="00C43487" w:rsidRPr="000E4D22" w:rsidRDefault="005938F3" w:rsidP="000E4D2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2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ـ قواعد البيانات سواء كانت مقروءة من الحاسب 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الالي </w:t>
      </w:r>
      <w:r w:rsidR="000418CC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أ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و من غيره. </w:t>
      </w:r>
    </w:p>
    <w:p w:rsidR="00C43487" w:rsidRPr="000E4D22" w:rsidRDefault="005938F3" w:rsidP="001710D1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3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ـ المحاضرات و</w:t>
      </w:r>
      <w:r w:rsidR="002268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ية مصنفات شفوية </w:t>
      </w:r>
      <w:r w:rsidR="001710D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خرى إذا كانت مسجلة. </w:t>
      </w:r>
    </w:p>
    <w:p w:rsidR="00C43487" w:rsidRDefault="005938F3" w:rsidP="001710D1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4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ـ المصنفات السمعية </w:t>
      </w:r>
      <w:r w:rsidR="002268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 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البصرية.</w:t>
      </w:r>
    </w:p>
    <w:p w:rsidR="001710D1" w:rsidRPr="000E4D22" w:rsidRDefault="001710D1" w:rsidP="001710D1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C43487" w:rsidRPr="000E4D22" w:rsidRDefault="000E4D22" w:rsidP="000E4D2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>و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تشمل حقوق الملكية الفكرية ما يلي: </w:t>
      </w:r>
    </w:p>
    <w:p w:rsidR="00C43487" w:rsidRPr="000E4D22" w:rsidRDefault="000E4D22" w:rsidP="000E4D22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الوثائق الرسمية أيا كانت لغتها </w:t>
      </w:r>
      <w:r w:rsidR="00E2439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الا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صلية او اللغة المنقولة اليها مثل:</w:t>
      </w:r>
    </w:p>
    <w:p w:rsidR="00C43487" w:rsidRPr="000E4D22" w:rsidRDefault="00C43487" w:rsidP="000E4D22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 xml:space="preserve"> 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نصوص</w:t>
      </w:r>
      <w:r w:rsidR="000E4D22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القوانين واللوائح والقرارات وا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ل</w:t>
      </w:r>
      <w:r w:rsidR="005938F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إ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تفاقيات الدولية.</w:t>
      </w:r>
    </w:p>
    <w:p w:rsidR="00C43487" w:rsidRPr="000E4D22" w:rsidRDefault="00C43487" w:rsidP="000E4D22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</w:t>
      </w:r>
      <w:r w:rsidR="000A48B4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احكام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القضائية و</w:t>
      </w:r>
      <w:r w:rsidR="005938F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أ</w:t>
      </w:r>
      <w:r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حكام المحكمين.</w:t>
      </w:r>
    </w:p>
    <w:p w:rsidR="00C43487" w:rsidRPr="000E4D22" w:rsidRDefault="000E4D22" w:rsidP="000E4D22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القرارات الصادرة من اللجان 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</w:t>
      </w:r>
      <w:r w:rsidR="005938F3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لإ</w:t>
      </w:r>
      <w:r w:rsidR="000A48B4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دا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رية ذات </w:t>
      </w:r>
      <w:r w:rsidR="002268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</w:t>
      </w:r>
      <w:r w:rsidR="00226871" w:rsidRPr="000E4D2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لاختصاص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القضائ</w:t>
      </w:r>
      <w:r w:rsidR="002268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ي</w:t>
      </w:r>
      <w:r w:rsidR="00C43487" w:rsidRPr="000E4D22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. </w:t>
      </w:r>
    </w:p>
    <w:p w:rsidR="003730D6" w:rsidRDefault="003730D6" w:rsidP="00C43487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5938F3" w:rsidRDefault="005938F3" w:rsidP="00C43487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5938F3" w:rsidRDefault="005938F3" w:rsidP="00C43487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0468BE" w:rsidRDefault="000468BE" w:rsidP="00C43487">
      <w:pPr>
        <w:tabs>
          <w:tab w:val="left" w:pos="3881"/>
        </w:tabs>
        <w:jc w:val="both"/>
        <w:rPr>
          <w:b/>
          <w:bCs/>
          <w:color w:val="C00000"/>
          <w:sz w:val="40"/>
          <w:szCs w:val="40"/>
          <w:rtl/>
          <w:lang w:bidi="ar-EG"/>
        </w:rPr>
      </w:pPr>
    </w:p>
    <w:p w:rsidR="00B34828" w:rsidRDefault="00B34828" w:rsidP="00C43487">
      <w:pPr>
        <w:tabs>
          <w:tab w:val="left" w:pos="3881"/>
        </w:tabs>
        <w:jc w:val="both"/>
        <w:rPr>
          <w:b/>
          <w:bCs/>
          <w:color w:val="C00000"/>
          <w:sz w:val="40"/>
          <w:szCs w:val="40"/>
          <w:rtl/>
          <w:lang w:bidi="ar-EG"/>
        </w:rPr>
      </w:pPr>
    </w:p>
    <w:p w:rsidR="000468BE" w:rsidRDefault="000468BE" w:rsidP="00C43487">
      <w:pPr>
        <w:tabs>
          <w:tab w:val="left" w:pos="3881"/>
        </w:tabs>
        <w:jc w:val="both"/>
        <w:rPr>
          <w:b/>
          <w:bCs/>
          <w:color w:val="C00000"/>
          <w:sz w:val="40"/>
          <w:szCs w:val="40"/>
          <w:rtl/>
          <w:lang w:bidi="ar-EG"/>
        </w:rPr>
      </w:pPr>
    </w:p>
    <w:p w:rsidR="00974499" w:rsidRDefault="00974499" w:rsidP="000A48B4">
      <w:pPr>
        <w:tabs>
          <w:tab w:val="left" w:pos="3881"/>
        </w:tabs>
        <w:rPr>
          <w:sz w:val="40"/>
          <w:szCs w:val="40"/>
          <w:lang w:bidi="ar-EG"/>
        </w:rPr>
      </w:pPr>
    </w:p>
    <w:p w:rsidR="00BA31D7" w:rsidRPr="00EB7C73" w:rsidRDefault="00537617" w:rsidP="008F7967">
      <w:pPr>
        <w:shd w:val="clear" w:color="auto" w:fill="0F243E" w:themeFill="text2" w:themeFillShade="80"/>
        <w:tabs>
          <w:tab w:val="left" w:pos="3881"/>
        </w:tabs>
        <w:jc w:val="center"/>
        <w:rPr>
          <w:sz w:val="52"/>
          <w:szCs w:val="52"/>
          <w:rtl/>
          <w:lang w:bidi="ar-EG"/>
        </w:rPr>
      </w:pPr>
      <w:r w:rsidRPr="00EB7C73">
        <w:rPr>
          <w:rFonts w:hint="cs"/>
          <w:sz w:val="52"/>
          <w:szCs w:val="52"/>
          <w:rtl/>
          <w:lang w:bidi="ar-EG"/>
        </w:rPr>
        <w:t>أ</w:t>
      </w:r>
      <w:r w:rsidRPr="00EB7C73">
        <w:rPr>
          <w:rFonts w:hint="cs"/>
          <w:color w:val="FFFFFF" w:themeColor="background1"/>
          <w:sz w:val="52"/>
          <w:szCs w:val="52"/>
          <w:shd w:val="clear" w:color="auto" w:fill="0F243E" w:themeFill="text2" w:themeFillShade="80"/>
          <w:rtl/>
          <w:lang w:bidi="ar-EG"/>
        </w:rPr>
        <w:t>خلاقيات أعضاء هيئ</w:t>
      </w:r>
      <w:r w:rsidR="002E3415">
        <w:rPr>
          <w:rFonts w:hint="cs"/>
          <w:color w:val="FFFFFF" w:themeColor="background1"/>
          <w:sz w:val="52"/>
          <w:szCs w:val="52"/>
          <w:shd w:val="clear" w:color="auto" w:fill="0F243E" w:themeFill="text2" w:themeFillShade="80"/>
          <w:rtl/>
          <w:lang w:bidi="ar-EG"/>
        </w:rPr>
        <w:t>ة</w:t>
      </w:r>
      <w:r w:rsidRPr="00EB7C73">
        <w:rPr>
          <w:rFonts w:hint="cs"/>
          <w:color w:val="FFFFFF" w:themeColor="background1"/>
          <w:sz w:val="52"/>
          <w:szCs w:val="52"/>
          <w:shd w:val="clear" w:color="auto" w:fill="0F243E" w:themeFill="text2" w:themeFillShade="80"/>
          <w:rtl/>
          <w:lang w:bidi="ar-EG"/>
        </w:rPr>
        <w:t xml:space="preserve"> التدريس في البحث العلم</w:t>
      </w:r>
      <w:r w:rsidR="008F7967">
        <w:rPr>
          <w:rFonts w:hint="cs"/>
          <w:color w:val="FFFFFF" w:themeColor="background1"/>
          <w:sz w:val="52"/>
          <w:szCs w:val="52"/>
          <w:shd w:val="clear" w:color="auto" w:fill="0F243E" w:themeFill="text2" w:themeFillShade="80"/>
          <w:rtl/>
          <w:lang w:bidi="ar-EG"/>
        </w:rPr>
        <w:t>ى</w:t>
      </w:r>
    </w:p>
    <w:p w:rsidR="00BA31D7" w:rsidRDefault="00BA31D7" w:rsidP="000A48B4">
      <w:pPr>
        <w:tabs>
          <w:tab w:val="left" w:pos="3881"/>
        </w:tabs>
        <w:rPr>
          <w:sz w:val="40"/>
          <w:szCs w:val="40"/>
          <w:lang w:bidi="ar-EG"/>
        </w:rPr>
      </w:pPr>
    </w:p>
    <w:p w:rsidR="00537617" w:rsidRDefault="000C20C3" w:rsidP="008F7967">
      <w:pPr>
        <w:tabs>
          <w:tab w:val="left" w:pos="3881"/>
        </w:tabs>
        <w:rPr>
          <w:sz w:val="36"/>
          <w:szCs w:val="36"/>
          <w:rtl/>
          <w:lang w:bidi="ar-EG"/>
        </w:rPr>
      </w:pPr>
      <w:r w:rsidRPr="0072781F">
        <w:rPr>
          <w:rFonts w:hint="cs"/>
          <w:sz w:val="36"/>
          <w:szCs w:val="36"/>
          <w:rtl/>
          <w:lang w:bidi="ar-EG"/>
        </w:rPr>
        <w:t>يت</w:t>
      </w:r>
      <w:r w:rsidR="00537617" w:rsidRPr="0072781F">
        <w:rPr>
          <w:sz w:val="36"/>
          <w:szCs w:val="36"/>
          <w:rtl/>
          <w:lang w:bidi="ar-EG"/>
        </w:rPr>
        <w:t>طلب البحث العلم</w:t>
      </w:r>
      <w:r w:rsidR="008F7967">
        <w:rPr>
          <w:rFonts w:hint="cs"/>
          <w:sz w:val="36"/>
          <w:szCs w:val="36"/>
          <w:rtl/>
          <w:lang w:bidi="ar-EG"/>
        </w:rPr>
        <w:t>ى</w:t>
      </w:r>
      <w:r w:rsidR="00537617" w:rsidRPr="0072781F">
        <w:rPr>
          <w:sz w:val="36"/>
          <w:szCs w:val="36"/>
          <w:rtl/>
          <w:lang w:bidi="ar-EG"/>
        </w:rPr>
        <w:t xml:space="preserve"> توافر مجموعه من القيم والمبادئ </w:t>
      </w:r>
      <w:r w:rsidR="00BF641A">
        <w:rPr>
          <w:rFonts w:hint="cs"/>
          <w:sz w:val="36"/>
          <w:szCs w:val="36"/>
          <w:rtl/>
          <w:lang w:bidi="ar-EG"/>
        </w:rPr>
        <w:t>الاخلاقي</w:t>
      </w:r>
      <w:r w:rsidR="00EB7C73" w:rsidRPr="0072781F">
        <w:rPr>
          <w:rFonts w:hint="cs"/>
          <w:sz w:val="36"/>
          <w:szCs w:val="36"/>
          <w:rtl/>
          <w:lang w:bidi="ar-EG"/>
        </w:rPr>
        <w:t>ه في</w:t>
      </w:r>
      <w:r w:rsidR="0072781F" w:rsidRPr="0072781F">
        <w:rPr>
          <w:rFonts w:hint="cs"/>
          <w:sz w:val="36"/>
          <w:szCs w:val="36"/>
          <w:rtl/>
          <w:lang w:bidi="ar-EG"/>
        </w:rPr>
        <w:t xml:space="preserve"> </w:t>
      </w:r>
      <w:r w:rsidR="00EB7C73" w:rsidRPr="0072781F">
        <w:rPr>
          <w:rFonts w:hint="cs"/>
          <w:sz w:val="36"/>
          <w:szCs w:val="36"/>
          <w:rtl/>
          <w:lang w:bidi="ar-EG"/>
        </w:rPr>
        <w:t>من يمارسه</w:t>
      </w:r>
    </w:p>
    <w:p w:rsidR="0072781F" w:rsidRPr="0072781F" w:rsidRDefault="0072781F" w:rsidP="00537617">
      <w:pPr>
        <w:tabs>
          <w:tab w:val="left" w:pos="3881"/>
        </w:tabs>
        <w:rPr>
          <w:sz w:val="36"/>
          <w:szCs w:val="36"/>
          <w:rtl/>
          <w:lang w:bidi="ar-EG"/>
        </w:rPr>
      </w:pPr>
    </w:p>
    <w:p w:rsidR="00537617" w:rsidRPr="000C20C3" w:rsidRDefault="00537617" w:rsidP="00537617">
      <w:pPr>
        <w:tabs>
          <w:tab w:val="left" w:pos="3881"/>
        </w:tabs>
        <w:rPr>
          <w:b/>
          <w:bCs/>
          <w:color w:val="FF0000"/>
          <w:sz w:val="40"/>
          <w:szCs w:val="40"/>
          <w:u w:val="single"/>
          <w:rtl/>
          <w:lang w:bidi="ar-EG"/>
        </w:rPr>
      </w:pPr>
      <w:r w:rsidRPr="000C20C3">
        <w:rPr>
          <w:b/>
          <w:bCs/>
          <w:color w:val="FF0000"/>
          <w:sz w:val="40"/>
          <w:szCs w:val="40"/>
          <w:u w:val="single"/>
          <w:rtl/>
          <w:lang w:bidi="ar-EG"/>
        </w:rPr>
        <w:t>ا</w:t>
      </w:r>
      <w:r w:rsidR="00EB7C73" w:rsidRPr="000C20C3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لامانه</w:t>
      </w:r>
      <w:r w:rsidRPr="000C20C3">
        <w:rPr>
          <w:b/>
          <w:bCs/>
          <w:color w:val="FF0000"/>
          <w:sz w:val="40"/>
          <w:szCs w:val="40"/>
          <w:u w:val="single"/>
          <w:rtl/>
          <w:lang w:bidi="ar-EG"/>
        </w:rPr>
        <w:t xml:space="preserve"> والمصداقية من حيث:</w:t>
      </w:r>
    </w:p>
    <w:p w:rsidR="000C20C3" w:rsidRPr="0029629E" w:rsidRDefault="000C20C3" w:rsidP="0072781F">
      <w:pPr>
        <w:tabs>
          <w:tab w:val="left" w:pos="3881"/>
        </w:tabs>
        <w:jc w:val="both"/>
        <w:rPr>
          <w:color w:val="FF0000"/>
          <w:sz w:val="40"/>
          <w:szCs w:val="40"/>
          <w:u w:val="single"/>
          <w:rtl/>
          <w:lang w:bidi="ar-EG"/>
        </w:rPr>
      </w:pPr>
    </w:p>
    <w:p w:rsidR="00537617" w:rsidRPr="0072781F" w:rsidRDefault="00537617" w:rsidP="0072781F">
      <w:pPr>
        <w:pStyle w:val="ListParagraph"/>
        <w:numPr>
          <w:ilvl w:val="0"/>
          <w:numId w:val="22"/>
        </w:numPr>
        <w:tabs>
          <w:tab w:val="left" w:pos="3881"/>
        </w:tabs>
        <w:jc w:val="both"/>
        <w:rPr>
          <w:b/>
          <w:bCs/>
          <w:color w:val="0070C0"/>
          <w:sz w:val="32"/>
          <w:szCs w:val="32"/>
          <w:u w:val="single"/>
          <w:rtl/>
          <w:lang w:bidi="ar-EG"/>
        </w:rPr>
      </w:pPr>
      <w:r w:rsidRPr="0072781F">
        <w:rPr>
          <w:b/>
          <w:bCs/>
          <w:color w:val="0070C0"/>
          <w:sz w:val="32"/>
          <w:szCs w:val="32"/>
          <w:u w:val="single"/>
          <w:rtl/>
          <w:lang w:bidi="ar-EG"/>
        </w:rPr>
        <w:t xml:space="preserve">التخطيط </w:t>
      </w:r>
      <w:r w:rsidR="0072781F" w:rsidRPr="0072781F">
        <w:rPr>
          <w:rFonts w:hint="cs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72781F">
        <w:rPr>
          <w:b/>
          <w:bCs/>
          <w:color w:val="0070C0"/>
          <w:sz w:val="32"/>
          <w:szCs w:val="32"/>
          <w:u w:val="single"/>
          <w:rtl/>
          <w:lang w:bidi="ar-EG"/>
        </w:rPr>
        <w:t>للبحث:</w:t>
      </w:r>
    </w:p>
    <w:p w:rsidR="00537617" w:rsidRPr="0072781F" w:rsidRDefault="00537617" w:rsidP="002E3415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التمكن من </w:t>
      </w:r>
      <w:r w:rsidR="002E34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ستخدام مهارات البحث العلمي في مجال تخصصه.</w:t>
      </w:r>
    </w:p>
    <w:p w:rsidR="00537617" w:rsidRPr="0072781F" w:rsidRDefault="00537617" w:rsidP="0072781F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توجيه البحث لما يفيد المجتمع والتزود بالمصادر المعرفية ال</w:t>
      </w:r>
      <w:r w:rsidR="00742DF3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لازمه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للبحث.</w:t>
      </w:r>
    </w:p>
    <w:p w:rsidR="00537617" w:rsidRPr="0072781F" w:rsidRDefault="00537617" w:rsidP="0072781F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أل</w:t>
      </w:r>
      <w:r w:rsidR="00742DF3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تكون خطة البحث بمثابة نسخة مكررة طبق </w:t>
      </w:r>
      <w:r w:rsidR="00226871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الأصل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من دراسة أخري سابقة.</w:t>
      </w:r>
    </w:p>
    <w:p w:rsidR="0072781F" w:rsidRPr="0072781F" w:rsidRDefault="00537617" w:rsidP="0072781F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وهذا ل</w:t>
      </w:r>
      <w:r w:rsidR="00742DF3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يمنع من أن يفكر الباحث في إجراء دراسة مناظره لدراسه أجريت في بيئة أخرى </w:t>
      </w:r>
      <w:r w:rsidR="00742DF3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</w:t>
      </w:r>
      <w:r w:rsidR="002E34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أن </w:t>
      </w:r>
      <w:r w:rsidR="00742DF3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ذلك يجب أن يكون محكوما ببعض الضوابط منها: </w:t>
      </w:r>
      <w:r w:rsidR="00742DF3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</w:t>
      </w:r>
      <w:r w:rsidR="00742DF3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شارة الواضحة إلى الدراسة ا</w:t>
      </w:r>
      <w:r w:rsidR="00732BC6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="00742DF3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صلية ووجود</w:t>
      </w:r>
      <w:r w:rsidR="00732BC6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فائدة علمية تبرر تكرار دراسة سبق إجراؤها في بيئة أخرى</w:t>
      </w:r>
      <w:r w:rsidR="00732BC6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537617" w:rsidRPr="0072781F" w:rsidRDefault="00537617" w:rsidP="0072781F">
      <w:pPr>
        <w:pStyle w:val="ListParagraph"/>
        <w:numPr>
          <w:ilvl w:val="0"/>
          <w:numId w:val="19"/>
        </w:num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يستطيع ان يعمل في فريق بحث علمي وأ</w:t>
      </w:r>
      <w:r w:rsidR="00732BC6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يميز أي من أعضاء الفريق إ</w:t>
      </w:r>
      <w:r w:rsidR="00732BC6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لعلمه وكفاءته وإتقانه</w:t>
      </w:r>
      <w:r w:rsidR="00732BC6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لعمله.</w:t>
      </w:r>
    </w:p>
    <w:p w:rsidR="00537617" w:rsidRPr="0072781F" w:rsidRDefault="00537617" w:rsidP="0072781F">
      <w:pPr>
        <w:tabs>
          <w:tab w:val="left" w:pos="3881"/>
        </w:tabs>
        <w:jc w:val="both"/>
        <w:rPr>
          <w:b/>
          <w:bCs/>
          <w:color w:val="0070C0"/>
          <w:sz w:val="32"/>
          <w:szCs w:val="32"/>
          <w:u w:val="single"/>
          <w:rtl/>
          <w:lang w:bidi="ar-EG"/>
        </w:rPr>
      </w:pPr>
      <w:r w:rsidRPr="0072781F">
        <w:rPr>
          <w:b/>
          <w:bCs/>
          <w:color w:val="0070C0"/>
          <w:sz w:val="32"/>
          <w:szCs w:val="32"/>
          <w:u w:val="single"/>
          <w:rtl/>
          <w:lang w:bidi="ar-EG"/>
        </w:rPr>
        <w:t>ب- التعامل مع البيانات:</w:t>
      </w:r>
    </w:p>
    <w:p w:rsidR="00537617" w:rsidRPr="0072781F" w:rsidRDefault="0072781F" w:rsidP="00727790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hint="cs"/>
          <w:sz w:val="36"/>
          <w:szCs w:val="36"/>
          <w:rtl/>
          <w:lang w:bidi="ar-EG"/>
        </w:rPr>
        <w:t xml:space="preserve"> </w:t>
      </w:r>
      <w:r w:rsidR="00537617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إجراء تعدي</w:t>
      </w:r>
      <w:r w:rsidR="00732BC6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لات</w:t>
      </w:r>
      <w:r w:rsidR="00537617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في البيانات 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الأصلية</w:t>
      </w:r>
      <w:r w:rsidR="00537617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لتمكن الباحث من أن يحصل على نتائج تدعم وجهة النظر </w:t>
      </w:r>
      <w:r w:rsidR="00732BC6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المتبناه في البحث.</w:t>
      </w:r>
    </w:p>
    <w:p w:rsidR="00537617" w:rsidRPr="0072781F" w:rsidRDefault="00537617" w:rsidP="0072781F">
      <w:pPr>
        <w:tabs>
          <w:tab w:val="left" w:pos="3881"/>
        </w:tabs>
        <w:jc w:val="both"/>
        <w:rPr>
          <w:b/>
          <w:bCs/>
          <w:color w:val="0070C0"/>
          <w:sz w:val="32"/>
          <w:szCs w:val="32"/>
          <w:u w:val="single"/>
          <w:rtl/>
          <w:lang w:bidi="ar-EG"/>
        </w:rPr>
      </w:pPr>
      <w:r w:rsidRPr="0072781F">
        <w:rPr>
          <w:b/>
          <w:bCs/>
          <w:color w:val="0070C0"/>
          <w:sz w:val="32"/>
          <w:szCs w:val="32"/>
          <w:u w:val="single"/>
          <w:rtl/>
          <w:lang w:bidi="ar-EG"/>
        </w:rPr>
        <w:t>ج- إعداد التقرير البحثي:</w:t>
      </w:r>
    </w:p>
    <w:p w:rsidR="00537617" w:rsidRPr="0072781F" w:rsidRDefault="00537617" w:rsidP="0072781F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</w:t>
      </w:r>
      <w:r w:rsidR="00732BC6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شارة إلى المصادر التي اقتبس منها الباحث سواء كان ذلك ا</w:t>
      </w:r>
      <w:r w:rsidR="00732BC6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قتباس حرفيا أو كان تلخيصا </w:t>
      </w:r>
      <w:r w:rsidR="00732BC6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لفكره.</w:t>
      </w:r>
    </w:p>
    <w:p w:rsidR="00537617" w:rsidRPr="0072781F" w:rsidRDefault="00537617" w:rsidP="0072781F">
      <w:pPr>
        <w:tabs>
          <w:tab w:val="left" w:pos="3881"/>
        </w:tabs>
        <w:jc w:val="both"/>
        <w:rPr>
          <w:b/>
          <w:bCs/>
          <w:color w:val="0070C0"/>
          <w:sz w:val="32"/>
          <w:szCs w:val="32"/>
          <w:u w:val="single"/>
          <w:rtl/>
          <w:lang w:bidi="ar-EG"/>
        </w:rPr>
      </w:pPr>
      <w:r w:rsidRPr="0072781F">
        <w:rPr>
          <w:b/>
          <w:bCs/>
          <w:color w:val="0070C0"/>
          <w:sz w:val="32"/>
          <w:szCs w:val="32"/>
          <w:u w:val="single"/>
          <w:rtl/>
          <w:lang w:bidi="ar-EG"/>
        </w:rPr>
        <w:t>د- إعطاء كل ذي حق حقه:</w:t>
      </w:r>
    </w:p>
    <w:p w:rsidR="00537617" w:rsidRPr="0072781F" w:rsidRDefault="00537617" w:rsidP="0072781F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يجب ا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شارة وكتابة اسم كل من ساهم في البحث.</w:t>
      </w:r>
    </w:p>
    <w:p w:rsidR="00732BC6" w:rsidRDefault="00732BC6" w:rsidP="0053761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732BC6" w:rsidRDefault="00732BC6" w:rsidP="0053761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727790" w:rsidRPr="00537617" w:rsidRDefault="00727790" w:rsidP="0053761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29629E" w:rsidRPr="003F7A74" w:rsidRDefault="00537617" w:rsidP="00E85BA0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F7A74">
        <w:rPr>
          <w:b/>
          <w:bCs/>
          <w:color w:val="FF0000"/>
          <w:sz w:val="36"/>
          <w:szCs w:val="36"/>
          <w:u w:val="single"/>
          <w:rtl/>
          <w:lang w:bidi="ar-EG"/>
        </w:rPr>
        <w:t>التواضع:</w:t>
      </w:r>
    </w:p>
    <w:p w:rsidR="00671E6A" w:rsidRPr="0072781F" w:rsidRDefault="00537617" w:rsidP="00727790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المغ</w:t>
      </w:r>
      <w:r w:rsidR="003B41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الاة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في 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شارة إلى الباحث نفسه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671E6A" w:rsidRPr="0072781F" w:rsidRDefault="00671E6A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المغ</w:t>
      </w:r>
      <w:r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ة في 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شارة إلى أن البحث يمثل عمال رائدا في الميدان أو أنه محاوله غير مسبوقه أو إلى أن ذلك العمل هو المحاوله ا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لأ</w:t>
      </w:r>
      <w:r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ولي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من نوعها.</w:t>
      </w:r>
    </w:p>
    <w:p w:rsidR="00BA31D7" w:rsidRPr="0072781F" w:rsidRDefault="00671E6A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البعد عن اسلوب السخرية وا</w:t>
      </w:r>
      <w:r w:rsidR="007277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ستهزاء من ا</w:t>
      </w:r>
      <w:r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خرين.</w:t>
      </w:r>
    </w:p>
    <w:p w:rsidR="00727790" w:rsidRDefault="00727790" w:rsidP="000C20C3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671E6A" w:rsidRPr="003F7A74" w:rsidRDefault="004F06ED" w:rsidP="000C20C3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F7A74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ا</w:t>
      </w:r>
      <w:r w:rsidR="00671E6A" w:rsidRPr="003F7A74">
        <w:rPr>
          <w:b/>
          <w:bCs/>
          <w:color w:val="FF0000"/>
          <w:sz w:val="36"/>
          <w:szCs w:val="36"/>
          <w:u w:val="single"/>
          <w:rtl/>
          <w:lang w:bidi="ar-EG"/>
        </w:rPr>
        <w:t>لس</w:t>
      </w:r>
      <w:r w:rsidRPr="003F7A74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لا</w:t>
      </w:r>
      <w:r w:rsidR="00671E6A" w:rsidRPr="003F7A74">
        <w:rPr>
          <w:b/>
          <w:bCs/>
          <w:color w:val="FF0000"/>
          <w:sz w:val="36"/>
          <w:szCs w:val="36"/>
          <w:u w:val="single"/>
          <w:rtl/>
          <w:lang w:bidi="ar-EG"/>
        </w:rPr>
        <w:t>مة:</w:t>
      </w:r>
    </w:p>
    <w:p w:rsidR="00671E6A" w:rsidRPr="0072781F" w:rsidRDefault="00671E6A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يجب أ</w:t>
      </w:r>
      <w:r w:rsidR="004F06ED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يعرض الباحث نفسه أو المستهدفين من البحث لخطر جسدي أو أخ</w:t>
      </w:r>
      <w:r w:rsidR="004F06ED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لاقي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.</w:t>
      </w:r>
    </w:p>
    <w:p w:rsidR="00671E6A" w:rsidRPr="0072781F" w:rsidRDefault="00671E6A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</w:t>
      </w:r>
      <w:r w:rsidR="004F06ED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يحاول تنفيذ بحثه في بيئات قد تكون خطرة م</w:t>
      </w:r>
      <w:r w:rsidR="003F7A7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ن النواحي الجيولوجية، الجوية، 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="003F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جتماعية، أو </w:t>
      </w:r>
      <w:r w:rsidR="004F06ED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الكيميائية</w:t>
      </w:r>
      <w:r w:rsidR="004F06ED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727790" w:rsidRDefault="00727790" w:rsidP="003F7A74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29629E" w:rsidRPr="003F7A74" w:rsidRDefault="004F06ED" w:rsidP="003F7A74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F7A74">
        <w:rPr>
          <w:b/>
          <w:bCs/>
          <w:color w:val="FF0000"/>
          <w:sz w:val="36"/>
          <w:szCs w:val="36"/>
          <w:u w:val="single"/>
          <w:rtl/>
          <w:lang w:bidi="ar-EG"/>
        </w:rPr>
        <w:t>الموضوعية وعدم التحيز:</w:t>
      </w:r>
    </w:p>
    <w:p w:rsidR="004F06ED" w:rsidRPr="0072781F" w:rsidRDefault="004F06ED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الميل لآ</w:t>
      </w:r>
      <w:r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راء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والدراسات التي تدعم وجهة نظر البحث.</w:t>
      </w:r>
    </w:p>
    <w:p w:rsidR="0029629E" w:rsidRPr="003F7A74" w:rsidRDefault="004F06ED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التغاضي عن ا</w:t>
      </w:r>
      <w:r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لار</w:t>
      </w:r>
      <w:r w:rsidR="003B41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ء والدراسات التي تتناقض مع وجهة نظر البحث.</w:t>
      </w:r>
    </w:p>
    <w:p w:rsidR="00727790" w:rsidRDefault="00727790" w:rsidP="003F7A74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29629E" w:rsidRPr="003F7A74" w:rsidRDefault="004F06ED" w:rsidP="003F7A74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F7A74">
        <w:rPr>
          <w:b/>
          <w:bCs/>
          <w:color w:val="FF0000"/>
          <w:sz w:val="36"/>
          <w:szCs w:val="36"/>
          <w:u w:val="single"/>
          <w:rtl/>
          <w:lang w:bidi="ar-EG"/>
        </w:rPr>
        <w:t>الخبرة:</w:t>
      </w:r>
    </w:p>
    <w:p w:rsidR="00BB383F" w:rsidRPr="0072781F" w:rsidRDefault="004F06ED" w:rsidP="0072781F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أن يكون العمل مناسباً لمستوى خبرة الباحث وتدريبه </w:t>
      </w:r>
      <w:r w:rsidR="00526B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 </w:t>
      </w:r>
      <w:r w:rsidR="00BB383F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عداد العمل المبدئي ثم محاولة فهم </w:t>
      </w:r>
      <w:r w:rsidR="00BB383F" w:rsidRPr="007278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النظرية بدقة قبل تطبيق المفاهيم أو </w:t>
      </w:r>
      <w:r w:rsidR="00BB383F" w:rsidRPr="007278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الاجراءات.</w:t>
      </w:r>
    </w:p>
    <w:p w:rsidR="00727790" w:rsidRDefault="00727790" w:rsidP="003F7A74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</w:p>
    <w:p w:rsidR="0029629E" w:rsidRPr="003F7A74" w:rsidRDefault="0029629E" w:rsidP="003F7A74">
      <w:pPr>
        <w:tabs>
          <w:tab w:val="left" w:pos="3881"/>
        </w:tabs>
        <w:jc w:val="both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F7A74">
        <w:rPr>
          <w:b/>
          <w:bCs/>
          <w:color w:val="FF0000"/>
          <w:sz w:val="36"/>
          <w:szCs w:val="36"/>
          <w:u w:val="single"/>
          <w:rtl/>
          <w:lang w:bidi="ar-EG"/>
        </w:rPr>
        <w:t>الابحاث القائمة على أشخاص:</w:t>
      </w:r>
    </w:p>
    <w:p w:rsidR="0029629E" w:rsidRPr="00E85BA0" w:rsidRDefault="0029629E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عدم إلحاق ضرر ظاهر أو محتمل بأشخاص آخرين عند القيام بهذه الدراسة.</w:t>
      </w:r>
    </w:p>
    <w:p w:rsidR="0029629E" w:rsidRPr="00E85BA0" w:rsidRDefault="0029629E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اللجوء لمن يستطيع تقديم مشوره صادقه في كيفية إجراء الدراسة لفائدتها العلمية مع تجنب إمكانية إلحاق أذى بالمشاركين في الدراسة.</w:t>
      </w:r>
    </w:p>
    <w:p w:rsidR="0029629E" w:rsidRPr="00E85BA0" w:rsidRDefault="0029629E" w:rsidP="00526BA7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تحديد مسؤوليات كل من الباحث والمشارك بوضوح و</w:t>
      </w:r>
      <w:r w:rsidR="00526B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حترام كل هذه الالتزامات.</w:t>
      </w:r>
    </w:p>
    <w:p w:rsidR="00BB383F" w:rsidRPr="00E85BA0" w:rsidRDefault="00BB383F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lastRenderedPageBreak/>
        <w:t>البيانات التى تم الحصول عليها عن المشاركين في البحث طوال مدة البحث يجب ان تبقي سريه.</w:t>
      </w:r>
    </w:p>
    <w:p w:rsidR="00BB383F" w:rsidRPr="00E85BA0" w:rsidRDefault="00BB383F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</w:t>
      </w:r>
      <w:r w:rsidRPr="00E85B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شخاص المشاركين لديهم الحق في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الإ</w:t>
      </w: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نسحاب من الدراسة في أي وقت</w:t>
      </w:r>
      <w:r w:rsidR="00E85B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4F06ED" w:rsidRPr="00E85BA0" w:rsidRDefault="00452314" w:rsidP="003B416C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85BA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يجب أن يهدف البحث إلى خدمة المجتمع ويكون ذا أهمية وأثر واضح على البيئة المحيطة</w:t>
      </w:r>
      <w:r w:rsidR="0029629E" w:rsidRPr="00E85B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B25E70" w:rsidRDefault="00B25E70" w:rsidP="00B25E70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5209CF" w:rsidRDefault="005209CF" w:rsidP="00B25E70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974499" w:rsidRPr="005209CF" w:rsidRDefault="00974499" w:rsidP="00974499">
      <w:pPr>
        <w:shd w:val="clear" w:color="auto" w:fill="244061" w:themeFill="accent1" w:themeFillShade="80"/>
        <w:tabs>
          <w:tab w:val="left" w:pos="3881"/>
        </w:tabs>
        <w:jc w:val="center"/>
        <w:rPr>
          <w:b/>
          <w:bCs/>
          <w:color w:val="FFFFFF" w:themeColor="background1"/>
          <w:sz w:val="56"/>
          <w:szCs w:val="56"/>
          <w:rtl/>
          <w:lang w:bidi="ar-EG"/>
        </w:rPr>
      </w:pPr>
      <w:r w:rsidRPr="005209CF">
        <w:rPr>
          <w:rFonts w:hint="cs"/>
          <w:b/>
          <w:bCs/>
          <w:color w:val="FFFFFF" w:themeColor="background1"/>
          <w:sz w:val="48"/>
          <w:szCs w:val="48"/>
          <w:rtl/>
          <w:lang w:bidi="ar-EG"/>
        </w:rPr>
        <w:t xml:space="preserve">أخلاقيات </w:t>
      </w:r>
      <w:r w:rsidRPr="005209CF">
        <w:rPr>
          <w:b/>
          <w:bCs/>
          <w:color w:val="FFFFFF" w:themeColor="background1"/>
          <w:sz w:val="48"/>
          <w:szCs w:val="48"/>
          <w:rtl/>
          <w:lang w:bidi="ar-EG"/>
        </w:rPr>
        <w:t>عضو هيئة التدريس في قبول الهدايا والتبرعات</w:t>
      </w:r>
    </w:p>
    <w:p w:rsidR="005209CF" w:rsidRDefault="005209CF" w:rsidP="005209CF">
      <w:pPr>
        <w:pStyle w:val="ListParagraph"/>
        <w:tabs>
          <w:tab w:val="left" w:pos="3881"/>
        </w:tabs>
        <w:ind w:left="95"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</w:p>
    <w:p w:rsidR="006466F5" w:rsidRPr="005209CF" w:rsidRDefault="00974499" w:rsidP="005209CF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لا</w:t>
      </w:r>
      <w:r w:rsidR="005209CF"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يجوز قبول الهدايا أو التبر</w:t>
      </w:r>
      <w:r w:rsidR="005938F3"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عات من جهات مشبوهة أو أشخاص سيئ</w:t>
      </w:r>
      <w:r w:rsidR="005938F3"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السمعة أو تثار حولهم مجاد</w:t>
      </w:r>
      <w:r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لات</w:t>
      </w: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أخ</w:t>
      </w:r>
      <w:r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لاقية</w:t>
      </w: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أو تمس الشرف والنزاهة</w:t>
      </w:r>
      <w:r w:rsidR="005209CF"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6466F5" w:rsidRPr="005209CF" w:rsidRDefault="00974499" w:rsidP="005209CF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الهدايا والتبرعات التي تتلقاها الكلية يجب أن تكون معلنة بشفافية تامة وجهات تلقيها بالكلية معلنة واستخداماتها معلنة.</w:t>
      </w:r>
    </w:p>
    <w:p w:rsidR="006466F5" w:rsidRPr="005209CF" w:rsidRDefault="00974499" w:rsidP="005209CF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يجب عدم ربط الهدايا والتبرعات بأي تأثير على سياسات الكلية ونشاطها.</w:t>
      </w:r>
    </w:p>
    <w:p w:rsidR="006466F5" w:rsidRPr="005209CF" w:rsidRDefault="00974499" w:rsidP="005209CF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يحذر على أعضاء هيئة التدريس قبول هدايا أو تبرعات شخصية خاصة من أشخاص لهم ع</w:t>
      </w:r>
      <w:r w:rsidR="006466F5"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لاقه</w:t>
      </w: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 w:rsidR="006466F5"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بعمل أعضاء هيئة التدريس</w:t>
      </w:r>
      <w:r w:rsidR="005209CF"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974499" w:rsidRPr="005209CF" w:rsidRDefault="00974499" w:rsidP="005209CF">
      <w:pPr>
        <w:pStyle w:val="ListParagraph"/>
        <w:numPr>
          <w:ilvl w:val="0"/>
          <w:numId w:val="19"/>
        </w:numPr>
        <w:tabs>
          <w:tab w:val="left" w:pos="3881"/>
        </w:tabs>
        <w:ind w:left="95" w:hanging="35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يجب وقف التعامل مع أي جهة أو شخص ثبت مؤخرا تورطه في مسائل تمس النزاهة أو </w:t>
      </w:r>
      <w:r w:rsidR="006466F5" w:rsidRPr="005209C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الشرف</w:t>
      </w:r>
      <w:r w:rsidR="006466F5" w:rsidRPr="00520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974499" w:rsidRDefault="00974499" w:rsidP="006466F5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974499" w:rsidRDefault="00974499" w:rsidP="006466F5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974499" w:rsidRDefault="00974499" w:rsidP="006466F5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3730D6" w:rsidRDefault="003730D6" w:rsidP="000A48B4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3730D6" w:rsidRDefault="003730D6" w:rsidP="000A48B4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3730D6" w:rsidRDefault="003730D6" w:rsidP="000A48B4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974499" w:rsidRDefault="00974499" w:rsidP="000A48B4">
      <w:pPr>
        <w:tabs>
          <w:tab w:val="left" w:pos="3881"/>
        </w:tabs>
        <w:rPr>
          <w:sz w:val="40"/>
          <w:szCs w:val="40"/>
          <w:lang w:bidi="ar-EG"/>
        </w:rPr>
      </w:pPr>
    </w:p>
    <w:p w:rsidR="004D2DDD" w:rsidRDefault="004D2DDD" w:rsidP="000A48B4">
      <w:pPr>
        <w:tabs>
          <w:tab w:val="left" w:pos="3881"/>
        </w:tabs>
        <w:rPr>
          <w:sz w:val="40"/>
          <w:szCs w:val="40"/>
          <w:lang w:bidi="ar-EG"/>
        </w:rPr>
      </w:pPr>
    </w:p>
    <w:p w:rsidR="00A86945" w:rsidRPr="005209CF" w:rsidRDefault="005938F3" w:rsidP="004C31BC">
      <w:pPr>
        <w:shd w:val="clear" w:color="auto" w:fill="002060"/>
        <w:tabs>
          <w:tab w:val="left" w:pos="3881"/>
        </w:tabs>
        <w:jc w:val="center"/>
        <w:rPr>
          <w:b/>
          <w:bCs/>
          <w:color w:val="C00000"/>
          <w:sz w:val="48"/>
          <w:szCs w:val="48"/>
          <w:u w:val="single"/>
          <w:lang w:bidi="ar-EG"/>
        </w:rPr>
      </w:pPr>
      <w:r w:rsidRPr="005209CF">
        <w:rPr>
          <w:b/>
          <w:bCs/>
          <w:sz w:val="48"/>
          <w:szCs w:val="48"/>
          <w:rtl/>
          <w:lang w:bidi="ar-EG"/>
        </w:rPr>
        <w:t xml:space="preserve">آليَة </w:t>
      </w:r>
      <w:r w:rsidR="000B02D6" w:rsidRPr="005209CF">
        <w:rPr>
          <w:b/>
          <w:bCs/>
          <w:sz w:val="48"/>
          <w:szCs w:val="48"/>
          <w:rtl/>
          <w:lang w:bidi="ar-EG"/>
        </w:rPr>
        <w:t xml:space="preserve">ضمان تنفيذ الميثاق </w:t>
      </w:r>
      <w:r w:rsidR="004C31BC">
        <w:rPr>
          <w:rFonts w:hint="cs"/>
          <w:b/>
          <w:bCs/>
          <w:sz w:val="48"/>
          <w:szCs w:val="48"/>
          <w:shd w:val="clear" w:color="auto" w:fill="002060"/>
          <w:rtl/>
          <w:lang w:bidi="ar-EG"/>
        </w:rPr>
        <w:t>الأ</w:t>
      </w:r>
      <w:r w:rsidR="00BF641A">
        <w:rPr>
          <w:rFonts w:hint="cs"/>
          <w:b/>
          <w:bCs/>
          <w:sz w:val="48"/>
          <w:szCs w:val="48"/>
          <w:shd w:val="clear" w:color="auto" w:fill="002060"/>
          <w:rtl/>
          <w:lang w:bidi="ar-EG"/>
        </w:rPr>
        <w:t>خلاقي</w:t>
      </w:r>
      <w:r w:rsidR="00A86945" w:rsidRPr="005209CF">
        <w:rPr>
          <w:rFonts w:hint="cs"/>
          <w:b/>
          <w:bCs/>
          <w:sz w:val="48"/>
          <w:szCs w:val="48"/>
          <w:rtl/>
          <w:lang w:bidi="ar-EG"/>
        </w:rPr>
        <w:t xml:space="preserve"> بالكلي</w:t>
      </w:r>
      <w:r w:rsidR="004C31BC">
        <w:rPr>
          <w:rFonts w:hint="cs"/>
          <w:b/>
          <w:bCs/>
          <w:sz w:val="48"/>
          <w:szCs w:val="48"/>
          <w:rtl/>
          <w:lang w:bidi="ar-EG"/>
        </w:rPr>
        <w:t>ة</w:t>
      </w:r>
    </w:p>
    <w:p w:rsidR="001A73CF" w:rsidRDefault="001A73CF" w:rsidP="000B02D6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</w:p>
    <w:p w:rsidR="000B02D6" w:rsidRDefault="007C5832" w:rsidP="000B02D6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أعضاء هيئة ال</w:t>
      </w:r>
      <w:r w:rsidR="000B02D6" w:rsidRPr="00A86945">
        <w:rPr>
          <w:b/>
          <w:bCs/>
          <w:color w:val="C00000"/>
          <w:sz w:val="40"/>
          <w:szCs w:val="40"/>
          <w:u w:val="single"/>
          <w:rtl/>
          <w:lang w:bidi="ar-EG"/>
        </w:rPr>
        <w:t>تدريس والهيئة المعاونة</w:t>
      </w:r>
    </w:p>
    <w:p w:rsidR="005209CF" w:rsidRPr="00A86945" w:rsidRDefault="005209CF" w:rsidP="000B02D6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</w:p>
    <w:p w:rsidR="000B02D6" w:rsidRPr="008725C0" w:rsidRDefault="000B02D6" w:rsidP="005209CF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توزيع ا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لاعباء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التدريس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يه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بالعدل ومراعاه عدم التميز بين اعضاء كل قسم وعلى مستوى جميع 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الأ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قسام با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كليه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.</w:t>
      </w:r>
    </w:p>
    <w:p w:rsidR="00A86945" w:rsidRPr="008725C0" w:rsidRDefault="005938F3" w:rsidP="005209CF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توزيع المهام والمس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ئ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وليات بالتس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اوي 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مثل العبء الدراسي واعداد الجداول وغيرها من المهام طبقا</w:t>
      </w:r>
      <w:r w:rsidR="00A86945" w:rsidRPr="008725C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للقوانين واللوائح المعمول بها في الجامعة.</w:t>
      </w:r>
    </w:p>
    <w:p w:rsidR="000B02D6" w:rsidRPr="008725C0" w:rsidRDefault="000B02D6" w:rsidP="005209CF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توزيع 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إ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شراف 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على الرسائل العلمية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س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واء ماج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تير أو الدكتوراه على جميع 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عض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ء هيئة</w:t>
      </w:r>
      <w:r w:rsidR="00A86945" w:rsidRPr="008725C0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="00AF4EA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التدريس بالكلية بالتساو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</w:t>
      </w:r>
      <w:r w:rsidR="00A8694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.</w:t>
      </w:r>
    </w:p>
    <w:p w:rsidR="003D445C" w:rsidRPr="008725C0" w:rsidRDefault="000B02D6" w:rsidP="00E014CB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تطبيق شروط الترقية على جميع أعضاء هيئة التدريس والعاملين طبقا للقوانين المنظمة 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بغض النظر عن أي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عتبارات.</w:t>
      </w:r>
    </w:p>
    <w:p w:rsidR="000B02D6" w:rsidRPr="008725C0" w:rsidRDefault="000B02D6" w:rsidP="005209CF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مراعاة التخصصات عند تعيين أعضاء هيئة التدريس/ الهيئة المعاونة.</w:t>
      </w:r>
    </w:p>
    <w:p w:rsidR="000B02D6" w:rsidRPr="008725C0" w:rsidRDefault="005938F3" w:rsidP="00E014CB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عدم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ست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غ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لال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موقعه الوظيفي أو منص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ه القياد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</w:t>
      </w:r>
      <w:r w:rsidR="00AF4EA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في 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الحصو</w:t>
      </w:r>
      <w:r w:rsidR="000B02D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ل على امتيازات من أى نوع أو 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ممارسة الضغوط على المرؤسين ب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أى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شكل من 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الأ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شكال.</w:t>
      </w:r>
    </w:p>
    <w:p w:rsidR="003730D6" w:rsidRPr="008725C0" w:rsidRDefault="000B02D6" w:rsidP="00E014CB">
      <w:pPr>
        <w:tabs>
          <w:tab w:val="left" w:pos="3881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</w:t>
      </w:r>
      <w:r w:rsidR="00AF4EA2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يتم السماح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عضاء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هيئة التدريس أو معاونيهم أو العاملين بالقيام بأ</w:t>
      </w:r>
      <w:r w:rsidR="003D445C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أعمال خارج الكلية مثل </w:t>
      </w:r>
      <w:r w:rsidR="007C583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القاء المحاضرات او</w:t>
      </w:r>
      <w:r w:rsidR="00AF4EA2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7C583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الاشتراك فى دورات تدريبية أو القيام بأعمال استشارية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7C583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</w:t>
      </w:r>
      <w:r w:rsidR="00AF4EA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بموافقة جهة العمل</w:t>
      </w:r>
      <w:r w:rsidR="00AF4EA2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، </w:t>
      </w:r>
      <w:r w:rsidR="007C583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بحيث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 w:rsidR="007C5832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 يتعارض مع مصلحة الكلية.</w:t>
      </w:r>
    </w:p>
    <w:p w:rsidR="00974499" w:rsidRDefault="00974499" w:rsidP="000B02D6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5209CF" w:rsidRDefault="005209CF">
      <w:pPr>
        <w:bidi w:val="0"/>
        <w:rPr>
          <w:noProof/>
          <w:sz w:val="40"/>
          <w:szCs w:val="40"/>
        </w:rPr>
      </w:pPr>
      <w:r>
        <w:rPr>
          <w:noProof/>
          <w:sz w:val="40"/>
          <w:szCs w:val="40"/>
        </w:rPr>
        <w:br w:type="page"/>
      </w:r>
    </w:p>
    <w:p w:rsidR="007C5832" w:rsidRDefault="007C5832" w:rsidP="000B02D6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F47EA7" w:rsidRDefault="00834B29" w:rsidP="004C31BC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ب</w:t>
      </w:r>
      <w:r w:rsidR="004C31BC">
        <w:rPr>
          <w:b/>
          <w:bCs/>
          <w:color w:val="C00000"/>
          <w:sz w:val="40"/>
          <w:szCs w:val="40"/>
          <w:u w:val="single"/>
          <w:rtl/>
          <w:lang w:bidi="ar-EG"/>
        </w:rPr>
        <w:t xml:space="preserve">النسبة للعاملين بالجهاز </w:t>
      </w:r>
      <w:r w:rsidR="004C31BC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ا</w:t>
      </w:r>
      <w:r w:rsidR="00F47EA7" w:rsidRPr="00F47EA7">
        <w:rPr>
          <w:b/>
          <w:bCs/>
          <w:color w:val="C00000"/>
          <w:sz w:val="40"/>
          <w:szCs w:val="40"/>
          <w:u w:val="single"/>
          <w:rtl/>
          <w:lang w:bidi="ar-EG"/>
        </w:rPr>
        <w:t>ل</w:t>
      </w:r>
      <w:r w:rsidR="004C31BC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إ</w:t>
      </w:r>
      <w:r w:rsidR="00F47EA7">
        <w:rPr>
          <w:rFonts w:hint="cs"/>
          <w:b/>
          <w:bCs/>
          <w:color w:val="C00000"/>
          <w:sz w:val="40"/>
          <w:szCs w:val="40"/>
          <w:u w:val="single"/>
          <w:rtl/>
          <w:lang w:bidi="ar-EG"/>
        </w:rPr>
        <w:t>داري</w:t>
      </w:r>
    </w:p>
    <w:p w:rsidR="00AE6036" w:rsidRPr="00F47EA7" w:rsidRDefault="00AE6036" w:rsidP="00F47EA7">
      <w:pPr>
        <w:tabs>
          <w:tab w:val="left" w:pos="3881"/>
        </w:tabs>
        <w:rPr>
          <w:b/>
          <w:bCs/>
          <w:color w:val="C00000"/>
          <w:sz w:val="40"/>
          <w:szCs w:val="40"/>
          <w:u w:val="single"/>
          <w:rtl/>
          <w:lang w:bidi="ar-EG"/>
        </w:rPr>
      </w:pPr>
    </w:p>
    <w:p w:rsidR="00F47EA7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وجود هيكل تنظيمي للعاملين.</w:t>
      </w:r>
    </w:p>
    <w:p w:rsidR="00F47EA7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مراعاة التخصصات عند تعيين العاملين وتوزيعهم على </w:t>
      </w:r>
      <w:r w:rsidR="005938F3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الإ</w:t>
      </w:r>
      <w:r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دارات المختلفه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F47EA7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</w:t>
      </w:r>
      <w:r w:rsidR="005938F3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علام 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العاملين بالتوصيف الوظيفي الخاص بهم.</w:t>
      </w:r>
    </w:p>
    <w:p w:rsidR="00F47EA7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تقييم أداء العاملين و</w:t>
      </w:r>
      <w:r w:rsidR="005938F3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عداد تقارير الكفاءة بموضوعية ويكون من حق العامل التظلم فى نتيجة التقييم </w:t>
      </w:r>
      <w:r w:rsidR="00814B6A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للمعايير التي وضعتها الجامعة فى هذا الشأن</w:t>
      </w:r>
      <w:r w:rsid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F47EA7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توقيع نفس الجزاء على نفس الم</w:t>
      </w:r>
      <w:r w:rsid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خالفة على كل العاملين المخالفين</w:t>
      </w:r>
      <w:r w:rsid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</w:t>
      </w:r>
      <w:r w:rsidR="00061A04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غض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النظر عن شخصياتهم.</w:t>
      </w:r>
    </w:p>
    <w:p w:rsidR="00814B6A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</w:t>
      </w:r>
      <w:r w:rsidR="005938F3" w:rsidRPr="008725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Pr="008725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عطاء الحق للعاملين بالتقدم بالمقترحات والشكاوى الخاصة بهم و</w:t>
      </w:r>
      <w:r w:rsidR="005938F3" w:rsidRPr="008725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="00AE6036" w:rsidRPr="008725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علا</w:t>
      </w:r>
      <w:r w:rsidRPr="008725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مهم بآلية التقدم بها.</w:t>
      </w:r>
    </w:p>
    <w:p w:rsidR="00814B6A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عدم </w:t>
      </w:r>
      <w:r w:rsidR="005938F3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</w:t>
      </w:r>
      <w:r w:rsidR="00AE6036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تغلال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موقعه الوظيفي أو منصبه القياد</w:t>
      </w:r>
      <w:r w:rsidR="00AE6036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</w:t>
      </w:r>
      <w:r w:rsidR="00AE603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AE6036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ف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ى الحصول على امتيازات من أى نوع أو </w:t>
      </w:r>
      <w:r w:rsidR="00AE603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ممارسة الضغوط على المرؤسين بأ</w:t>
      </w:r>
      <w:r w:rsidR="00AE6036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ي </w:t>
      </w:r>
      <w:r w:rsidR="00AE6036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شكل من </w:t>
      </w:r>
      <w:r w:rsidR="00AE6036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الاشكال.</w:t>
      </w:r>
    </w:p>
    <w:p w:rsidR="007C5832" w:rsidRPr="008725C0" w:rsidRDefault="00F47EA7" w:rsidP="008725C0">
      <w:pPr>
        <w:tabs>
          <w:tab w:val="left" w:pos="3881"/>
        </w:tabs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عدم وجود حواجز في </w:t>
      </w:r>
      <w:r w:rsidR="00E507A3" w:rsidRP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الاتصال بين العاملين و الاداره</w:t>
      </w:r>
      <w:r w:rsidR="008725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3730D6" w:rsidRDefault="003730D6" w:rsidP="00F47EA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E507A3" w:rsidRDefault="00E507A3" w:rsidP="00F47EA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814B6A" w:rsidRDefault="00814B6A" w:rsidP="00F47EA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814B6A" w:rsidRDefault="00814B6A" w:rsidP="00F47EA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814B6A" w:rsidRDefault="00814B6A" w:rsidP="00F47EA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8725C0" w:rsidRDefault="008725C0">
      <w:pPr>
        <w:bidi w:val="0"/>
        <w:rPr>
          <w:noProof/>
          <w:sz w:val="40"/>
          <w:szCs w:val="40"/>
        </w:rPr>
      </w:pPr>
      <w:r>
        <w:rPr>
          <w:noProof/>
          <w:sz w:val="40"/>
          <w:szCs w:val="40"/>
        </w:rPr>
        <w:br w:type="page"/>
      </w:r>
    </w:p>
    <w:p w:rsidR="00E507A3" w:rsidRDefault="00E507A3" w:rsidP="00F47EA7">
      <w:pPr>
        <w:tabs>
          <w:tab w:val="left" w:pos="3881"/>
        </w:tabs>
        <w:rPr>
          <w:sz w:val="40"/>
          <w:szCs w:val="40"/>
          <w:rtl/>
          <w:lang w:bidi="ar-EG"/>
        </w:rPr>
      </w:pPr>
    </w:p>
    <w:p w:rsidR="00E507A3" w:rsidRPr="00E507A3" w:rsidRDefault="00E507A3" w:rsidP="00E507A3">
      <w:pPr>
        <w:tabs>
          <w:tab w:val="left" w:pos="3881"/>
        </w:tabs>
        <w:jc w:val="both"/>
        <w:rPr>
          <w:b/>
          <w:bCs/>
          <w:color w:val="C00000"/>
          <w:sz w:val="52"/>
          <w:szCs w:val="52"/>
          <w:u w:val="single"/>
          <w:rtl/>
          <w:lang w:bidi="ar-EG"/>
        </w:rPr>
      </w:pPr>
      <w:r w:rsidRPr="00E507A3">
        <w:rPr>
          <w:b/>
          <w:bCs/>
          <w:color w:val="C00000"/>
          <w:sz w:val="52"/>
          <w:szCs w:val="52"/>
          <w:u w:val="single"/>
          <w:rtl/>
          <w:lang w:bidi="ar-EG"/>
        </w:rPr>
        <w:t>بالنسبة لل</w:t>
      </w:r>
      <w:r>
        <w:rPr>
          <w:rFonts w:hint="cs"/>
          <w:b/>
          <w:bCs/>
          <w:color w:val="C00000"/>
          <w:sz w:val="52"/>
          <w:szCs w:val="52"/>
          <w:u w:val="single"/>
          <w:rtl/>
          <w:lang w:bidi="ar-EG"/>
        </w:rPr>
        <w:t>طلاب</w:t>
      </w:r>
    </w:p>
    <w:p w:rsidR="00E507A3" w:rsidRPr="008725C0" w:rsidRDefault="00E507A3" w:rsidP="00E507A3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تعتمد سياسات القبول بالجامعة على المساواة وعدم التمييز بين جميع الطالب.</w:t>
      </w:r>
    </w:p>
    <w:p w:rsidR="00E507A3" w:rsidRPr="008725C0" w:rsidRDefault="00E507A3" w:rsidP="00E507A3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إعداد "دليل للطالب"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 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يعلن على الموقع الرسمي للكلية موضح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به كافة الحقوق والواجبات للطالب.</w:t>
      </w:r>
    </w:p>
    <w:p w:rsidR="005B32E2" w:rsidRPr="008725C0" w:rsidRDefault="00E507A3" w:rsidP="00E014C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إ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تاحة مصادر المعرفة بالجامعة لجميع الط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ب.</w:t>
      </w:r>
    </w:p>
    <w:p w:rsidR="005B32E2" w:rsidRPr="008725C0" w:rsidRDefault="00E507A3" w:rsidP="008725C0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الم</w:t>
      </w:r>
      <w:r w:rsid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ساواة في فرص التعلم والتقويم حي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ث تتم المساواة وعدم التمييز فى المحاضرات والمعامل لجميع الطلاب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5B32E2" w:rsidRPr="008725C0" w:rsidRDefault="00E507A3" w:rsidP="008725C0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قياس رضا الطالب بصفة دورية عن كل ما يخص العملية التعليمية.</w:t>
      </w:r>
    </w:p>
    <w:p w:rsidR="00E507A3" w:rsidRPr="008725C0" w:rsidRDefault="00E507A3" w:rsidP="00E507A3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مشاركة الطالب في وضع جداول ال</w:t>
      </w:r>
      <w:r w:rsidR="0074328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متحانات حسب رغباتهم.</w:t>
      </w:r>
    </w:p>
    <w:p w:rsidR="00E507A3" w:rsidRPr="008725C0" w:rsidRDefault="00E507A3" w:rsidP="00E014C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تستخدم الجامعه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السرية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في ا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لإ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متحانات التحريرية لجميع الطلاب لضمان العدالة والحياد التام في التصحيح.</w:t>
      </w:r>
    </w:p>
    <w:p w:rsidR="00E507A3" w:rsidRPr="008725C0" w:rsidRDefault="00E507A3" w:rsidP="005938F3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الحرص على 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إ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 الطالب بنتائج أعمال السنة ونتيجة ا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لامتحان</w:t>
      </w:r>
      <w:r w:rsid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العملي قبل ميعاد 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امتحان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.</w:t>
      </w:r>
    </w:p>
    <w:p w:rsidR="00E507A3" w:rsidRPr="008725C0" w:rsidRDefault="00E507A3" w:rsidP="00E507A3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توافر نظام </w:t>
      </w:r>
      <w:r w:rsidR="005938F3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الإ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رشاد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كاديمي يتم إع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لان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ه للطلبة في بداية كل عام دراسي.</w:t>
      </w:r>
    </w:p>
    <w:p w:rsidR="005B32E2" w:rsidRPr="008725C0" w:rsidRDefault="00E507A3" w:rsidP="008725C0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- لدى جميع الط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لا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 الفرصة لمقابلة ا</w:t>
      </w:r>
      <w:r w:rsidR="00E014C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ل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إ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داره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العليا للكلية أو أعضاء هيئة التدريس في أوقات ساعاتهم </w:t>
      </w:r>
      <w:r w:rsidR="00585B85"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المكتبية.</w:t>
      </w:r>
    </w:p>
    <w:p w:rsidR="00E507A3" w:rsidRPr="008725C0" w:rsidRDefault="00E507A3" w:rsidP="00E014CB">
      <w:pPr>
        <w:tabs>
          <w:tab w:val="left" w:pos="388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وجود نظام 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واضح و معلن</w:t>
      </w:r>
      <w:r w:rsidRPr="008725C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للشكاوى والمقترحات</w:t>
      </w:r>
      <w:r w:rsidR="00E014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8725C0" w:rsidRDefault="008725C0">
      <w:pPr>
        <w:bidi w:val="0"/>
        <w:rPr>
          <w:noProof/>
          <w:sz w:val="40"/>
          <w:szCs w:val="40"/>
        </w:rPr>
      </w:pPr>
      <w:r>
        <w:rPr>
          <w:noProof/>
          <w:sz w:val="40"/>
          <w:szCs w:val="40"/>
        </w:rPr>
        <w:br w:type="page"/>
      </w: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p w:rsidR="00EF79D1" w:rsidRDefault="005B4CC5" w:rsidP="009118F9">
      <w:pPr>
        <w:shd w:val="clear" w:color="auto" w:fill="244061" w:themeFill="accent1" w:themeFillShade="80"/>
        <w:tabs>
          <w:tab w:val="left" w:pos="3881"/>
        </w:tabs>
        <w:jc w:val="center"/>
        <w:rPr>
          <w:b/>
          <w:bCs/>
          <w:color w:val="FFFFFF" w:themeColor="background1"/>
          <w:sz w:val="44"/>
          <w:szCs w:val="44"/>
          <w:rtl/>
          <w:lang w:bidi="ar-EG"/>
        </w:rPr>
      </w:pPr>
      <w:r w:rsidRPr="008725C0">
        <w:rPr>
          <w:rFonts w:hint="cs"/>
          <w:b/>
          <w:bCs/>
          <w:color w:val="FFFFFF" w:themeColor="background1"/>
          <w:sz w:val="44"/>
          <w:szCs w:val="44"/>
          <w:rtl/>
          <w:lang w:bidi="ar-EG"/>
        </w:rPr>
        <w:t>المراجع</w:t>
      </w:r>
    </w:p>
    <w:p w:rsidR="008725C0" w:rsidRPr="008725C0" w:rsidRDefault="008725C0" w:rsidP="008725C0">
      <w:pPr>
        <w:shd w:val="clear" w:color="auto" w:fill="FFFFFF" w:themeFill="background1"/>
        <w:tabs>
          <w:tab w:val="left" w:pos="3881"/>
        </w:tabs>
        <w:jc w:val="center"/>
        <w:rPr>
          <w:b/>
          <w:bCs/>
          <w:color w:val="FFFFFF" w:themeColor="background1"/>
          <w:sz w:val="44"/>
          <w:szCs w:val="44"/>
          <w:rtl/>
          <w:lang w:bidi="ar-EG"/>
        </w:rPr>
      </w:pPr>
    </w:p>
    <w:p w:rsidR="00F9706F" w:rsidRPr="008725C0" w:rsidRDefault="00F9706F" w:rsidP="00E014CB">
      <w:pPr>
        <w:pStyle w:val="ListParagraph"/>
        <w:numPr>
          <w:ilvl w:val="0"/>
          <w:numId w:val="18"/>
        </w:numPr>
        <w:tabs>
          <w:tab w:val="left" w:pos="3881"/>
        </w:tabs>
        <w:spacing w:line="480" w:lineRule="auto"/>
        <w:jc w:val="both"/>
        <w:rPr>
          <w:b/>
          <w:bCs/>
          <w:sz w:val="40"/>
          <w:szCs w:val="40"/>
          <w:lang w:bidi="ar-EG"/>
        </w:rPr>
      </w:pPr>
      <w:r w:rsidRPr="008725C0">
        <w:rPr>
          <w:rFonts w:hint="cs"/>
          <w:b/>
          <w:bCs/>
          <w:sz w:val="40"/>
          <w:szCs w:val="40"/>
          <w:rtl/>
          <w:lang w:bidi="ar-EG"/>
        </w:rPr>
        <w:t xml:space="preserve">الميثاق 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الأ</w:t>
      </w:r>
      <w:r w:rsidR="00BF641A">
        <w:rPr>
          <w:rFonts w:hint="cs"/>
          <w:b/>
          <w:bCs/>
          <w:sz w:val="40"/>
          <w:szCs w:val="40"/>
          <w:rtl/>
          <w:lang w:bidi="ar-EG"/>
        </w:rPr>
        <w:t>خلاقي</w:t>
      </w:r>
      <w:r w:rsidRPr="008725C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ل</w:t>
      </w:r>
      <w:r w:rsidRPr="008725C0">
        <w:rPr>
          <w:rFonts w:hint="cs"/>
          <w:b/>
          <w:bCs/>
          <w:sz w:val="40"/>
          <w:szCs w:val="40"/>
          <w:rtl/>
          <w:lang w:bidi="ar-EG"/>
        </w:rPr>
        <w:t>كلية الصيدلة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 w:rsidRPr="008725C0">
        <w:rPr>
          <w:rFonts w:hint="cs"/>
          <w:b/>
          <w:bCs/>
          <w:sz w:val="40"/>
          <w:szCs w:val="40"/>
          <w:rtl/>
          <w:lang w:bidi="ar-EG"/>
        </w:rPr>
        <w:t>جامعة القاهر</w:t>
      </w:r>
      <w:r w:rsidR="008725C0">
        <w:rPr>
          <w:rFonts w:hint="cs"/>
          <w:b/>
          <w:bCs/>
          <w:sz w:val="40"/>
          <w:szCs w:val="40"/>
          <w:rtl/>
          <w:lang w:bidi="ar-EG"/>
        </w:rPr>
        <w:t>ة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F9706F" w:rsidRPr="008725C0" w:rsidRDefault="00F9706F" w:rsidP="00E014CB">
      <w:pPr>
        <w:pStyle w:val="ListParagraph"/>
        <w:numPr>
          <w:ilvl w:val="0"/>
          <w:numId w:val="18"/>
        </w:numPr>
        <w:tabs>
          <w:tab w:val="left" w:pos="3881"/>
        </w:tabs>
        <w:spacing w:line="480" w:lineRule="auto"/>
        <w:jc w:val="both"/>
        <w:rPr>
          <w:b/>
          <w:bCs/>
          <w:sz w:val="40"/>
          <w:szCs w:val="40"/>
          <w:lang w:bidi="ar-EG"/>
        </w:rPr>
      </w:pPr>
      <w:r w:rsidRPr="008725C0">
        <w:rPr>
          <w:b/>
          <w:bCs/>
          <w:sz w:val="40"/>
          <w:szCs w:val="40"/>
          <w:rtl/>
          <w:lang w:bidi="ar-EG"/>
        </w:rPr>
        <w:t xml:space="preserve">الميثاق 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الأخلاقي</w:t>
      </w:r>
      <w:r w:rsidR="00E014CB" w:rsidRPr="008725C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ل</w:t>
      </w:r>
      <w:r w:rsidRPr="008725C0">
        <w:rPr>
          <w:b/>
          <w:bCs/>
          <w:sz w:val="40"/>
          <w:szCs w:val="40"/>
          <w:rtl/>
          <w:lang w:bidi="ar-EG"/>
        </w:rPr>
        <w:t>كليه الصيدلة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 w:rsidRPr="008725C0">
        <w:rPr>
          <w:b/>
          <w:bCs/>
          <w:sz w:val="40"/>
          <w:szCs w:val="40"/>
          <w:rtl/>
          <w:lang w:bidi="ar-EG"/>
        </w:rPr>
        <w:t>جامعة</w:t>
      </w:r>
      <w:r w:rsidRPr="008725C0">
        <w:rPr>
          <w:rFonts w:hint="cs"/>
          <w:b/>
          <w:bCs/>
          <w:sz w:val="40"/>
          <w:szCs w:val="40"/>
          <w:rtl/>
          <w:lang w:bidi="ar-EG"/>
        </w:rPr>
        <w:t xml:space="preserve"> الزقازيق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.</w:t>
      </w:r>
      <w:r w:rsidR="008725C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5B4CC5" w:rsidRPr="008725C0" w:rsidRDefault="005B4CC5" w:rsidP="00E014CB">
      <w:pPr>
        <w:pStyle w:val="ListParagraph"/>
        <w:numPr>
          <w:ilvl w:val="0"/>
          <w:numId w:val="18"/>
        </w:numPr>
        <w:tabs>
          <w:tab w:val="left" w:pos="3881"/>
        </w:tabs>
        <w:spacing w:line="480" w:lineRule="auto"/>
        <w:jc w:val="both"/>
        <w:rPr>
          <w:b/>
          <w:bCs/>
          <w:sz w:val="40"/>
          <w:szCs w:val="40"/>
          <w:rtl/>
          <w:lang w:bidi="ar-EG"/>
        </w:rPr>
      </w:pPr>
      <w:r w:rsidRPr="008725C0">
        <w:rPr>
          <w:rFonts w:hint="cs"/>
          <w:b/>
          <w:bCs/>
          <w:sz w:val="40"/>
          <w:szCs w:val="40"/>
          <w:rtl/>
          <w:lang w:bidi="ar-EG"/>
        </w:rPr>
        <w:t xml:space="preserve">الميثاق 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الأخلاقي</w:t>
      </w:r>
      <w:r w:rsidR="00E014CB" w:rsidRPr="008725C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ل</w:t>
      </w:r>
      <w:r w:rsidRPr="008725C0">
        <w:rPr>
          <w:rFonts w:hint="cs"/>
          <w:b/>
          <w:bCs/>
          <w:sz w:val="40"/>
          <w:szCs w:val="40"/>
          <w:rtl/>
          <w:lang w:bidi="ar-EG"/>
        </w:rPr>
        <w:t>كليه الصيدلة جامعة السادس من أكتوبر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5B4CC5" w:rsidRPr="008725C0" w:rsidRDefault="005B4CC5" w:rsidP="00E014CB">
      <w:pPr>
        <w:pStyle w:val="ListParagraph"/>
        <w:numPr>
          <w:ilvl w:val="0"/>
          <w:numId w:val="18"/>
        </w:numPr>
        <w:tabs>
          <w:tab w:val="left" w:pos="3881"/>
        </w:tabs>
        <w:spacing w:line="480" w:lineRule="auto"/>
        <w:jc w:val="both"/>
        <w:rPr>
          <w:b/>
          <w:bCs/>
          <w:sz w:val="40"/>
          <w:szCs w:val="40"/>
          <w:lang w:bidi="ar-EG"/>
        </w:rPr>
      </w:pPr>
      <w:r w:rsidRPr="008725C0">
        <w:rPr>
          <w:rFonts w:hint="cs"/>
          <w:b/>
          <w:bCs/>
          <w:sz w:val="40"/>
          <w:szCs w:val="40"/>
          <w:rtl/>
          <w:lang w:bidi="ar-EG"/>
        </w:rPr>
        <w:t xml:space="preserve">دليل طلاب كليه الصيدله </w:t>
      </w:r>
      <w:r w:rsidR="00BF641A">
        <w:rPr>
          <w:rFonts w:hint="cs"/>
          <w:b/>
          <w:bCs/>
          <w:sz w:val="40"/>
          <w:szCs w:val="40"/>
          <w:rtl/>
          <w:lang w:bidi="ar-EG"/>
        </w:rPr>
        <w:t>جامعه المنوفية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5B4CC5" w:rsidRPr="008725C0" w:rsidRDefault="005B4CC5" w:rsidP="008725C0">
      <w:pPr>
        <w:pStyle w:val="ListParagraph"/>
        <w:numPr>
          <w:ilvl w:val="0"/>
          <w:numId w:val="18"/>
        </w:numPr>
        <w:tabs>
          <w:tab w:val="left" w:pos="3881"/>
        </w:tabs>
        <w:spacing w:line="480" w:lineRule="auto"/>
        <w:jc w:val="both"/>
        <w:rPr>
          <w:b/>
          <w:bCs/>
          <w:sz w:val="40"/>
          <w:szCs w:val="40"/>
          <w:rtl/>
          <w:lang w:bidi="ar-EG"/>
        </w:rPr>
      </w:pPr>
      <w:r w:rsidRPr="008725C0">
        <w:rPr>
          <w:rFonts w:hint="cs"/>
          <w:b/>
          <w:bCs/>
          <w:sz w:val="40"/>
          <w:szCs w:val="40"/>
          <w:rtl/>
          <w:lang w:bidi="ar-EG"/>
        </w:rPr>
        <w:t>قانون تنظيم الجامعات رقم 49 لسنه 1972</w:t>
      </w:r>
      <w:r w:rsidR="00E014CB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EF79D1" w:rsidRDefault="00EF79D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D5400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  <w:r>
        <w:rPr>
          <w:noProof/>
          <w:sz w:val="40"/>
          <w:szCs w:val="40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left:0;text-align:left;margin-left:-66pt;margin-top:6.95pt;width:567pt;height:616.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1">
              <w:txbxContent>
                <w:p w:rsidR="00B43925" w:rsidRPr="00BB6BCD" w:rsidRDefault="008C046A" w:rsidP="00B43925">
                  <w:pPr>
                    <w:shd w:val="clear" w:color="auto" w:fill="17365D" w:themeFill="text2" w:themeFillShade="BF"/>
                    <w:jc w:val="center"/>
                    <w:rPr>
                      <w:b/>
                      <w:bCs/>
                      <w:color w:val="FFFFFF" w:themeColor="background1"/>
                      <w:sz w:val="72"/>
                      <w:szCs w:val="7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72"/>
                      <w:szCs w:val="72"/>
                      <w:rtl/>
                      <w:lang w:bidi="ar-EG"/>
                    </w:rPr>
                    <w:t>كتيب الميثاق الأ</w:t>
                  </w:r>
                  <w:r w:rsidR="00B43925" w:rsidRPr="00BB6BCD">
                    <w:rPr>
                      <w:rFonts w:hint="cs"/>
                      <w:b/>
                      <w:bCs/>
                      <w:color w:val="FFFFFF" w:themeColor="background1"/>
                      <w:sz w:val="72"/>
                      <w:szCs w:val="72"/>
                      <w:rtl/>
                      <w:lang w:bidi="ar-EG"/>
                    </w:rPr>
                    <w:t>خلاقي</w:t>
                  </w:r>
                </w:p>
                <w:p w:rsidR="00B43925" w:rsidRPr="00BB6BCD" w:rsidRDefault="00B43925" w:rsidP="005C0B3D">
                  <w:pPr>
                    <w:shd w:val="clear" w:color="auto" w:fill="17365D" w:themeFill="text2" w:themeFillShade="BF"/>
                    <w:jc w:val="center"/>
                    <w:rPr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</w:pPr>
                  <w:r w:rsidRPr="00BB6BCD">
                    <w:rPr>
                      <w:rFonts w:hint="cs"/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  <w:t>كليه الصيدل</w:t>
                  </w:r>
                  <w:r w:rsidR="005C0B3D">
                    <w:rPr>
                      <w:rFonts w:hint="cs"/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  <w:t>ة</w:t>
                  </w:r>
                  <w:r w:rsidRPr="00BB6BCD">
                    <w:rPr>
                      <w:rFonts w:hint="cs"/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  <w:t xml:space="preserve"> </w:t>
                  </w:r>
                  <w:r w:rsidRPr="00BB6BCD">
                    <w:rPr>
                      <w:color w:val="FFFFFF" w:themeColor="background1"/>
                      <w:sz w:val="44"/>
                      <w:szCs w:val="44"/>
                      <w:lang w:bidi="ar-EG"/>
                    </w:rPr>
                    <w:t xml:space="preserve"> -</w:t>
                  </w:r>
                  <w:r w:rsidRPr="00BB6BCD">
                    <w:rPr>
                      <w:rFonts w:hint="cs"/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  <w:t>جامعه المنوفي</w:t>
                  </w:r>
                  <w:r w:rsidR="005C0B3D">
                    <w:rPr>
                      <w:rFonts w:hint="cs"/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  <w:t>ة</w:t>
                  </w:r>
                </w:p>
                <w:p w:rsidR="00F02473" w:rsidRDefault="00F02473" w:rsidP="00F02473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A20DAA" w:rsidRDefault="00A20DAA" w:rsidP="005243B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</w:pPr>
                </w:p>
                <w:p w:rsidR="00A20DAA" w:rsidRPr="00A20DAA" w:rsidRDefault="00A20DAA" w:rsidP="005243B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  <w:p w:rsidR="00B43925" w:rsidRPr="00903E6A" w:rsidRDefault="00B43925" w:rsidP="005243B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</w:pPr>
                  <w:r w:rsidRPr="00903E6A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  <w:t>فريق الإعداد</w:t>
                  </w:r>
                </w:p>
                <w:p w:rsidR="00B43925" w:rsidRPr="00903E6A" w:rsidRDefault="00E014CB" w:rsidP="00E014CB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B43925" w:rsidRPr="00903E6A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>د/ محمد عب</w:t>
                  </w:r>
                  <w:r w:rsidR="00F9706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د</w:t>
                  </w:r>
                  <w:r w:rsidR="00B43925" w:rsidRPr="00903E6A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الله </w:t>
                  </w:r>
                  <w:r w:rsidR="00B43925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سالم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     </w:t>
                  </w:r>
                  <w:r w:rsidR="005938F3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مدير وحدة ضمان الجودة</w:t>
                  </w:r>
                </w:p>
                <w:p w:rsidR="00B43925" w:rsidRPr="00E014CB" w:rsidRDefault="00E014CB" w:rsidP="00E014CB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E014CB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>أ</w:t>
                  </w:r>
                  <w:r w:rsidRPr="00E014CB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. </w:t>
                  </w:r>
                  <w:r w:rsidR="00B43925" w:rsidRPr="00E014CB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نهى صلاح</w:t>
                  </w:r>
                  <w:r w:rsidR="00F02473" w:rsidRPr="00E014CB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903E6A" w:rsidRPr="00E014CB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>الدين رزق</w:t>
                  </w:r>
                  <w:r w:rsidR="00F02473" w:rsidRPr="00E014CB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F02473" w:rsidRPr="00E014CB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مدير إدارى بوحدة ضمان الجودة</w:t>
                  </w:r>
                </w:p>
                <w:p w:rsidR="005243BE" w:rsidRDefault="005243BE" w:rsidP="005243BE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5243BE" w:rsidRPr="00903E6A" w:rsidRDefault="005243BE" w:rsidP="005243BE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B43925" w:rsidRPr="00903E6A" w:rsidRDefault="00B43925" w:rsidP="005243B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</w:pPr>
                  <w:r w:rsidRPr="00903E6A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  <w:t>فريق المراجعة</w:t>
                  </w:r>
                </w:p>
                <w:p w:rsidR="00B43925" w:rsidRPr="00903E6A" w:rsidRDefault="00E014CB" w:rsidP="00E014CB">
                  <w:pPr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B43925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د/ إسراء محمد مسلم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    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نائب مدير وحدة ضمان الجودة</w:t>
                  </w:r>
                </w:p>
                <w:p w:rsidR="00B43925" w:rsidRPr="00903E6A" w:rsidRDefault="00E014CB" w:rsidP="005243BE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A20DAA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>أ</w:t>
                  </w:r>
                  <w:r w:rsidR="00A20DA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. </w:t>
                  </w:r>
                  <w:r w:rsidR="00F02473" w:rsidRPr="00903E6A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>إس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ر</w:t>
                  </w:r>
                  <w:r w:rsidR="00F02473" w:rsidRPr="00903E6A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اء جلال 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منتصر    </w:t>
                  </w:r>
                  <w:r w:rsidR="004118A8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المختص الإدراى </w:t>
                  </w:r>
                  <w:r w:rsidR="00BB6BCD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ب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وحدة ضمان الجودة</w:t>
                  </w:r>
                </w:p>
                <w:p w:rsidR="00F02473" w:rsidRDefault="00F02473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B43925" w:rsidRPr="00903E6A" w:rsidRDefault="00B43925" w:rsidP="00F02473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</w:pPr>
                  <w:r w:rsidRPr="00903E6A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EG"/>
                    </w:rPr>
                    <w:t>تحت إشراف</w:t>
                  </w:r>
                </w:p>
                <w:p w:rsidR="00F02473" w:rsidRPr="00903E6A" w:rsidRDefault="00F02473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عميد الكلية</w:t>
                  </w:r>
                </w:p>
                <w:p w:rsidR="00F02473" w:rsidRDefault="00740247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أ.د/</w:t>
                  </w:r>
                  <w:r w:rsidR="00F02473" w:rsidRPr="0090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هيثم ميمون عباس</w:t>
                  </w:r>
                </w:p>
                <w:p w:rsidR="00076908" w:rsidRDefault="00076908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076908" w:rsidRPr="00903E6A" w:rsidRDefault="00076908" w:rsidP="00076908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076908"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  <w:t>تمت المراجعة بمركز ضمان الجودة – جامعة المنوفية</w:t>
                  </w:r>
                </w:p>
                <w:p w:rsidR="00076908" w:rsidRDefault="00076908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076908" w:rsidRDefault="00076908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076908" w:rsidRPr="00903E6A" w:rsidRDefault="00076908" w:rsidP="00F02473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B43925" w:rsidRDefault="00B43925" w:rsidP="00F02473">
                  <w:pPr>
                    <w:jc w:val="center"/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Default="00A02601" w:rsidP="00E507A3">
      <w:pPr>
        <w:tabs>
          <w:tab w:val="left" w:pos="3881"/>
        </w:tabs>
        <w:jc w:val="both"/>
        <w:rPr>
          <w:sz w:val="40"/>
          <w:szCs w:val="40"/>
          <w:lang w:bidi="ar-EG"/>
        </w:rPr>
      </w:pPr>
    </w:p>
    <w:p w:rsidR="00A02601" w:rsidRPr="00E507A3" w:rsidRDefault="00A02601" w:rsidP="00E507A3">
      <w:pPr>
        <w:tabs>
          <w:tab w:val="left" w:pos="3881"/>
        </w:tabs>
        <w:jc w:val="both"/>
        <w:rPr>
          <w:sz w:val="40"/>
          <w:szCs w:val="40"/>
          <w:rtl/>
          <w:lang w:bidi="ar-EG"/>
        </w:rPr>
      </w:pPr>
    </w:p>
    <w:sectPr w:rsidR="00A02601" w:rsidRPr="00E507A3" w:rsidSect="008D5F65">
      <w:headerReference w:type="default" r:id="rId15"/>
      <w:footerReference w:type="default" r:id="rId16"/>
      <w:pgSz w:w="11906" w:h="16838" w:code="9"/>
      <w:pgMar w:top="1440" w:right="1440" w:bottom="8" w:left="1440" w:header="864" w:footer="432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C06E" w16cex:dateUtc="2022-06-14T06:08:00Z"/>
  <w16cex:commentExtensible w16cex:durableId="2652C04B" w16cex:dateUtc="2022-06-14T06:07:00Z"/>
  <w16cex:commentExtensible w16cex:durableId="2652C083" w16cex:dateUtc="2022-06-14T06:08:00Z"/>
  <w16cex:commentExtensible w16cex:durableId="2652C08E" w16cex:dateUtc="2022-06-14T06:08:00Z"/>
  <w16cex:commentExtensible w16cex:durableId="2652C32B" w16cex:dateUtc="2022-06-1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1F55A" w16cid:durableId="2652C06E"/>
  <w16cid:commentId w16cid:paraId="561E3248" w16cid:durableId="2652C04B"/>
  <w16cid:commentId w16cid:paraId="25DEEB8F" w16cid:durableId="2652C083"/>
  <w16cid:commentId w16cid:paraId="4B8E38FE" w16cid:durableId="2652C08E"/>
  <w16cid:commentId w16cid:paraId="0D847B4D" w16cid:durableId="2652C32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1A" w:rsidRDefault="00A4621A">
      <w:r>
        <w:separator/>
      </w:r>
    </w:p>
  </w:endnote>
  <w:endnote w:type="continuationSeparator" w:id="0">
    <w:p w:rsidR="00A4621A" w:rsidRDefault="00A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E5" w:rsidRDefault="00AD5400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D807E5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9752C">
      <w:rPr>
        <w:caps/>
        <w:noProof/>
        <w:color w:val="4F81BD" w:themeColor="accent1"/>
        <w:rtl/>
      </w:rPr>
      <w:t>1</w:t>
    </w:r>
    <w:r>
      <w:rPr>
        <w:caps/>
        <w:noProof/>
        <w:color w:val="4F81BD" w:themeColor="accent1"/>
      </w:rPr>
      <w:fldChar w:fldCharType="end"/>
    </w:r>
  </w:p>
  <w:p w:rsidR="006F1407" w:rsidRPr="00977917" w:rsidRDefault="006F1407" w:rsidP="00D807E5">
    <w:pPr>
      <w:pStyle w:val="Footer"/>
      <w:tabs>
        <w:tab w:val="clear" w:pos="8306"/>
        <w:tab w:val="right" w:pos="9360"/>
      </w:tabs>
      <w:bidi w:val="0"/>
      <w:ind w:right="566"/>
      <w:rPr>
        <w:b/>
        <w:bCs/>
        <w:rtl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1A" w:rsidRDefault="00A4621A">
      <w:r>
        <w:separator/>
      </w:r>
    </w:p>
  </w:footnote>
  <w:footnote w:type="continuationSeparator" w:id="0">
    <w:p w:rsidR="00A4621A" w:rsidRDefault="00A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6C" w:rsidRPr="00AA2056" w:rsidRDefault="00AA2056" w:rsidP="00AA2056">
    <w:pPr>
      <w:pStyle w:val="Header"/>
      <w:rPr>
        <w:sz w:val="22"/>
        <w:szCs w:val="22"/>
      </w:rPr>
    </w:pPr>
    <w:r>
      <w:rPr>
        <w:noProof/>
        <w:sz w:val="22"/>
        <w:szCs w:val="22"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115570</wp:posOffset>
          </wp:positionV>
          <wp:extent cx="782955" cy="474345"/>
          <wp:effectExtent l="19050" t="0" r="0" b="0"/>
          <wp:wrapTight wrapText="bothSides">
            <wp:wrapPolygon edited="0">
              <wp:start x="-526" y="0"/>
              <wp:lineTo x="-526" y="20819"/>
              <wp:lineTo x="21547" y="20819"/>
              <wp:lineTo x="21547" y="0"/>
              <wp:lineTo x="-526" y="0"/>
            </wp:wrapPolygon>
          </wp:wrapTight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rtl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2554605</wp:posOffset>
          </wp:positionH>
          <wp:positionV relativeFrom="paragraph">
            <wp:posOffset>63500</wp:posOffset>
          </wp:positionV>
          <wp:extent cx="653415" cy="568960"/>
          <wp:effectExtent l="19050" t="0" r="0" b="0"/>
          <wp:wrapTight wrapText="bothSides">
            <wp:wrapPolygon edited="0">
              <wp:start x="-630" y="0"/>
              <wp:lineTo x="-630" y="20973"/>
              <wp:lineTo x="21411" y="20973"/>
              <wp:lineTo x="21411" y="0"/>
              <wp:lineTo x="-630" y="0"/>
            </wp:wrapPolygon>
          </wp:wrapTight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05" t="6810" r="8971" b="5174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12A9" w:rsidRPr="00F947B6">
      <w:rPr>
        <w:noProof/>
        <w:sz w:val="22"/>
        <w:szCs w:val="22"/>
        <w:rtl/>
      </w:rPr>
      <w:drawing>
        <wp:inline distT="0" distB="0" distL="0" distR="0">
          <wp:extent cx="904348" cy="629227"/>
          <wp:effectExtent l="19050" t="0" r="0" b="0"/>
          <wp:docPr id="4" name="صورة 2" descr="E:\شعارات\شعار ال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شعارات\شعار الجامعه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774" cy="630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12A9">
      <w:rPr>
        <w:sz w:val="16"/>
        <w:szCs w:val="16"/>
        <w:rtl/>
        <w:lang w:bidi="ar-EG"/>
      </w:rPr>
      <w:tab/>
    </w:r>
  </w:p>
  <w:p w:rsidR="00465DAB" w:rsidRDefault="00496409" w:rsidP="00465DAB">
    <w:pPr>
      <w:ind w:left="-299"/>
      <w:contextualSpacing/>
      <w:rPr>
        <w:b/>
        <w:bCs/>
        <w:sz w:val="16"/>
        <w:szCs w:val="16"/>
        <w:rtl/>
        <w:lang w:bidi="ar-EG"/>
      </w:rPr>
    </w:pPr>
    <w:r>
      <w:rPr>
        <w:rFonts w:hint="cs"/>
        <w:b/>
        <w:bCs/>
        <w:sz w:val="16"/>
        <w:szCs w:val="16"/>
        <w:rtl/>
        <w:lang w:bidi="ar-EG"/>
      </w:rPr>
      <w:t xml:space="preserve">  </w:t>
    </w:r>
    <w:r w:rsidR="00A807CC">
      <w:rPr>
        <w:rFonts w:hint="cs"/>
        <w:b/>
        <w:bCs/>
        <w:sz w:val="16"/>
        <w:szCs w:val="16"/>
        <w:rtl/>
        <w:lang w:bidi="ar-EG"/>
      </w:rPr>
      <w:t xml:space="preserve">  </w:t>
    </w:r>
    <w:r w:rsidR="00AA2056">
      <w:rPr>
        <w:rFonts w:hint="cs"/>
        <w:b/>
        <w:bCs/>
        <w:sz w:val="16"/>
        <w:szCs w:val="16"/>
        <w:rtl/>
        <w:lang w:bidi="ar-EG"/>
      </w:rPr>
      <w:t xml:space="preserve">            </w:t>
    </w:r>
    <w:r w:rsidR="00B0776C" w:rsidRPr="00F34827">
      <w:rPr>
        <w:rFonts w:hint="cs"/>
        <w:b/>
        <w:bCs/>
        <w:sz w:val="16"/>
        <w:szCs w:val="16"/>
        <w:rtl/>
        <w:lang w:bidi="ar-EG"/>
      </w:rPr>
      <w:t xml:space="preserve">جامعة المنوفية </w:t>
    </w:r>
    <w:r w:rsidR="00F947B6">
      <w:rPr>
        <w:rFonts w:hint="cs"/>
        <w:b/>
        <w:bCs/>
        <w:sz w:val="16"/>
        <w:szCs w:val="16"/>
        <w:rtl/>
        <w:lang w:bidi="ar-EG"/>
      </w:rPr>
      <w:tab/>
    </w:r>
    <w:r w:rsidR="00F947B6">
      <w:rPr>
        <w:rFonts w:hint="cs"/>
        <w:b/>
        <w:bCs/>
        <w:sz w:val="16"/>
        <w:szCs w:val="16"/>
        <w:rtl/>
        <w:lang w:bidi="ar-EG"/>
      </w:rPr>
      <w:tab/>
    </w:r>
    <w:r w:rsidR="00F947B6">
      <w:rPr>
        <w:rFonts w:hint="cs"/>
        <w:b/>
        <w:bCs/>
        <w:sz w:val="16"/>
        <w:szCs w:val="16"/>
        <w:rtl/>
        <w:lang w:bidi="ar-EG"/>
      </w:rPr>
      <w:tab/>
    </w:r>
    <w:r w:rsidR="00F947B6">
      <w:rPr>
        <w:rFonts w:hint="cs"/>
        <w:b/>
        <w:bCs/>
        <w:sz w:val="16"/>
        <w:szCs w:val="16"/>
        <w:rtl/>
        <w:lang w:bidi="ar-EG"/>
      </w:rPr>
      <w:tab/>
      <w:t xml:space="preserve">  </w:t>
    </w:r>
    <w:r w:rsidR="00AA2056">
      <w:rPr>
        <w:rFonts w:hint="cs"/>
        <w:b/>
        <w:bCs/>
        <w:sz w:val="16"/>
        <w:szCs w:val="16"/>
        <w:rtl/>
        <w:lang w:bidi="ar-EG"/>
      </w:rPr>
      <w:t xml:space="preserve">     </w:t>
    </w:r>
    <w:r w:rsidR="00F947B6">
      <w:rPr>
        <w:rFonts w:hint="cs"/>
        <w:b/>
        <w:bCs/>
        <w:sz w:val="16"/>
        <w:szCs w:val="16"/>
        <w:rtl/>
        <w:lang w:bidi="ar-EG"/>
      </w:rPr>
      <w:t xml:space="preserve"> </w:t>
    </w:r>
    <w:r w:rsidR="008B7588">
      <w:rPr>
        <w:rFonts w:asciiTheme="majorBidi" w:hAnsiTheme="majorBidi" w:cstheme="majorBidi" w:hint="cs"/>
        <w:b/>
        <w:bCs/>
        <w:sz w:val="18"/>
        <w:szCs w:val="18"/>
        <w:rtl/>
        <w:lang w:bidi="ar-EG"/>
      </w:rPr>
      <w:t xml:space="preserve">وحدة </w:t>
    </w:r>
    <w:r w:rsidR="00B0776C" w:rsidRPr="00F34827">
      <w:rPr>
        <w:rFonts w:asciiTheme="majorBidi" w:hAnsiTheme="majorBidi" w:cstheme="majorBidi"/>
        <w:b/>
        <w:bCs/>
        <w:sz w:val="18"/>
        <w:szCs w:val="18"/>
        <w:lang w:bidi="ar-EG"/>
      </w:rPr>
      <w:t xml:space="preserve"> </w:t>
    </w:r>
    <w:r w:rsidR="00B0776C" w:rsidRPr="00F34827">
      <w:rPr>
        <w:rFonts w:asciiTheme="majorBidi" w:hAnsiTheme="majorBidi" w:cstheme="majorBidi" w:hint="cs"/>
        <w:b/>
        <w:bCs/>
        <w:sz w:val="18"/>
        <w:szCs w:val="18"/>
        <w:rtl/>
        <w:lang w:bidi="ar-EG"/>
      </w:rPr>
      <w:t>ضمان الجودة</w:t>
    </w:r>
    <w:r w:rsidR="00AB387A" w:rsidRPr="00AB387A">
      <w:rPr>
        <w:rFonts w:hint="cs"/>
        <w:b/>
        <w:bCs/>
        <w:sz w:val="16"/>
        <w:szCs w:val="16"/>
        <w:rtl/>
        <w:lang w:bidi="ar-EG"/>
      </w:rPr>
      <w:t xml:space="preserve"> </w:t>
    </w:r>
    <w:r w:rsidR="00AA2056">
      <w:rPr>
        <w:rFonts w:hint="cs"/>
        <w:b/>
        <w:bCs/>
        <w:sz w:val="16"/>
        <w:szCs w:val="16"/>
        <w:rtl/>
        <w:lang w:bidi="ar-EG"/>
      </w:rPr>
      <w:tab/>
    </w:r>
    <w:r w:rsidR="00AA2056">
      <w:rPr>
        <w:rFonts w:hint="cs"/>
        <w:b/>
        <w:bCs/>
        <w:sz w:val="16"/>
        <w:szCs w:val="16"/>
        <w:rtl/>
        <w:lang w:bidi="ar-EG"/>
      </w:rPr>
      <w:tab/>
    </w:r>
    <w:r w:rsidR="00EE1FAA">
      <w:rPr>
        <w:rFonts w:hint="cs"/>
        <w:b/>
        <w:bCs/>
        <w:sz w:val="16"/>
        <w:szCs w:val="16"/>
        <w:rtl/>
        <w:lang w:bidi="ar-EG"/>
      </w:rPr>
      <w:t xml:space="preserve">               </w:t>
    </w:r>
    <w:r w:rsidR="00AA2056">
      <w:rPr>
        <w:rFonts w:hint="cs"/>
        <w:b/>
        <w:bCs/>
        <w:sz w:val="16"/>
        <w:szCs w:val="16"/>
        <w:rtl/>
        <w:lang w:bidi="ar-EG"/>
      </w:rPr>
      <w:t xml:space="preserve">                           </w:t>
    </w:r>
    <w:r w:rsidR="00465DAB">
      <w:rPr>
        <w:rFonts w:hint="cs"/>
        <w:b/>
        <w:bCs/>
        <w:sz w:val="16"/>
        <w:szCs w:val="16"/>
        <w:rtl/>
        <w:lang w:bidi="ar-EG"/>
      </w:rPr>
      <w:t xml:space="preserve"> كلية الصيدلة   </w:t>
    </w:r>
  </w:p>
  <w:p w:rsidR="00B0776C" w:rsidRPr="00465DAB" w:rsidRDefault="00AD5400" w:rsidP="00465DAB">
    <w:pPr>
      <w:ind w:left="-299"/>
      <w:contextualSpacing/>
      <w:rPr>
        <w:b/>
        <w:bCs/>
        <w:sz w:val="16"/>
        <w:szCs w:val="16"/>
        <w:rtl/>
        <w:lang w:bidi="ar-EG"/>
      </w:rPr>
    </w:pPr>
    <w:r w:rsidRPr="00AD5400">
      <w:rPr>
        <w:rFonts w:ascii="Arial" w:hAnsi="Arial" w:cs="Arial"/>
        <w:b/>
        <w:bCs/>
        <w:noProof/>
        <w:sz w:val="16"/>
        <w:szCs w:val="16"/>
        <w:rtl/>
      </w:rPr>
      <w:pict>
        <v:line id="_x0000_s2053" style="position:absolute;left:0;text-align:left;flip:x;z-index:251666432;visibility:visible;mso-position-horizontal-relative:margin" from="-42.95pt,3.45pt" to="478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" strokecolor="#c0504d" strokeweight="3pt">
          <v:shadow on="t" color="black" opacity="22937f" origin=",.5" offset="0,.63889mm"/>
          <w10:wrap anchorx="margin"/>
        </v:line>
      </w:pict>
    </w:r>
    <w:r w:rsidR="00465DAB">
      <w:rPr>
        <w:rFonts w:hint="cs"/>
        <w:b/>
        <w:bCs/>
        <w:sz w:val="16"/>
        <w:szCs w:val="16"/>
        <w:rtl/>
        <w:lang w:bidi="ar-EG"/>
      </w:rPr>
      <w:t xml:space="preserve">  </w:t>
    </w:r>
    <w:r w:rsidR="00AB387A">
      <w:rPr>
        <w:rFonts w:hint="cs"/>
        <w:b/>
        <w:bCs/>
        <w:sz w:val="16"/>
        <w:szCs w:val="16"/>
        <w:rtl/>
        <w:lang w:bidi="ar-EG"/>
      </w:rPr>
      <w:t xml:space="preserve">                           </w:t>
    </w:r>
    <w:r w:rsidR="00AB387A">
      <w:rPr>
        <w:rFonts w:asciiTheme="majorBidi" w:hAnsiTheme="majorBidi" w:cstheme="majorBidi" w:hint="cs"/>
        <w:b/>
        <w:bCs/>
        <w:sz w:val="18"/>
        <w:szCs w:val="18"/>
        <w:rtl/>
        <w:lang w:bidi="ar-EG"/>
      </w:rPr>
      <w:t xml:space="preserve">  </w:t>
    </w:r>
  </w:p>
  <w:p w:rsidR="00B0776C" w:rsidRPr="000E4D22" w:rsidRDefault="000E4D22" w:rsidP="004118A8">
    <w:pPr>
      <w:shd w:val="clear" w:color="auto" w:fill="365F91" w:themeFill="accent1" w:themeFillShade="BF"/>
      <w:ind w:right="-284"/>
      <w:jc w:val="center"/>
      <w:rPr>
        <w:b/>
        <w:bCs/>
        <w:color w:val="FFFFFF" w:themeColor="background1"/>
        <w:sz w:val="40"/>
        <w:szCs w:val="40"/>
        <w:lang w:bidi="ar-EG"/>
      </w:rPr>
    </w:pPr>
    <w:r w:rsidRPr="000E4D22">
      <w:rPr>
        <w:rFonts w:hint="cs"/>
        <w:b/>
        <w:bCs/>
        <w:color w:val="FFFFFF" w:themeColor="background1"/>
        <w:sz w:val="40"/>
        <w:szCs w:val="40"/>
        <w:rtl/>
        <w:lang w:bidi="ar-EG"/>
      </w:rPr>
      <w:t xml:space="preserve">كتيب الميثاق الأخلاقي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ullet1"/>
      </v:shape>
    </w:pict>
  </w:numPicBullet>
  <w:numPicBullet w:numPicBulletId="1">
    <w:pict>
      <v:shape id="_x0000_i1031" type="#_x0000_t75" style="width:12pt;height:12pt" o:bullet="t">
        <v:imagedata r:id="rId2" o:title="mso4"/>
      </v:shape>
    </w:pict>
  </w:numPicBullet>
  <w:abstractNum w:abstractNumId="0">
    <w:nsid w:val="014F653C"/>
    <w:multiLevelType w:val="hybridMultilevel"/>
    <w:tmpl w:val="FA8E9E6E"/>
    <w:lvl w:ilvl="0" w:tplc="C1A6835C">
      <w:start w:val="1"/>
      <w:numFmt w:val="decimal"/>
      <w:lvlText w:val="%1-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03B27F95"/>
    <w:multiLevelType w:val="hybridMultilevel"/>
    <w:tmpl w:val="78B4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5EC6"/>
    <w:multiLevelType w:val="hybridMultilevel"/>
    <w:tmpl w:val="33AA84CA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3">
    <w:nsid w:val="0B2E115E"/>
    <w:multiLevelType w:val="hybridMultilevel"/>
    <w:tmpl w:val="A4F0256E"/>
    <w:lvl w:ilvl="0" w:tplc="C8FCF3B8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6696C17"/>
    <w:multiLevelType w:val="hybridMultilevel"/>
    <w:tmpl w:val="5D04C4C8"/>
    <w:lvl w:ilvl="0" w:tplc="0C72C9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87DA4"/>
    <w:multiLevelType w:val="hybridMultilevel"/>
    <w:tmpl w:val="552E41C4"/>
    <w:lvl w:ilvl="0" w:tplc="5B344A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32E1"/>
    <w:multiLevelType w:val="hybridMultilevel"/>
    <w:tmpl w:val="9252E6A2"/>
    <w:lvl w:ilvl="0" w:tplc="BDD4E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0660D"/>
    <w:multiLevelType w:val="hybridMultilevel"/>
    <w:tmpl w:val="B232D4FC"/>
    <w:lvl w:ilvl="0" w:tplc="48D46762">
      <w:start w:val="1"/>
      <w:numFmt w:val="decimal"/>
      <w:lvlText w:val="%1-"/>
      <w:lvlJc w:val="left"/>
      <w:pPr>
        <w:ind w:left="-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8">
    <w:nsid w:val="2E2A36E9"/>
    <w:multiLevelType w:val="hybridMultilevel"/>
    <w:tmpl w:val="39EA30A6"/>
    <w:lvl w:ilvl="0" w:tplc="CB122704">
      <w:start w:val="1"/>
      <w:numFmt w:val="arabicAlpha"/>
      <w:lvlText w:val="%1-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344D2F56"/>
    <w:multiLevelType w:val="hybridMultilevel"/>
    <w:tmpl w:val="34B098DC"/>
    <w:lvl w:ilvl="0" w:tplc="C2D036AE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70C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F69B9"/>
    <w:multiLevelType w:val="hybridMultilevel"/>
    <w:tmpl w:val="4B043B90"/>
    <w:lvl w:ilvl="0" w:tplc="295ABD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E56CD0"/>
    <w:multiLevelType w:val="hybridMultilevel"/>
    <w:tmpl w:val="7A78AEF2"/>
    <w:lvl w:ilvl="0" w:tplc="7A5C87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0004"/>
    <w:multiLevelType w:val="hybridMultilevel"/>
    <w:tmpl w:val="95823ABE"/>
    <w:lvl w:ilvl="0" w:tplc="CBD41B8E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43EB50B2"/>
    <w:multiLevelType w:val="hybridMultilevel"/>
    <w:tmpl w:val="67D865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B600C"/>
    <w:multiLevelType w:val="hybridMultilevel"/>
    <w:tmpl w:val="0EDA32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98761D"/>
    <w:multiLevelType w:val="hybridMultilevel"/>
    <w:tmpl w:val="9DF4300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77E8A"/>
    <w:multiLevelType w:val="hybridMultilevel"/>
    <w:tmpl w:val="5F8CE7A4"/>
    <w:lvl w:ilvl="0" w:tplc="17A68C78">
      <w:start w:val="1"/>
      <w:numFmt w:val="decimal"/>
      <w:lvlText w:val="%1-"/>
      <w:lvlJc w:val="left"/>
      <w:pPr>
        <w:ind w:left="-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7">
    <w:nsid w:val="609326BE"/>
    <w:multiLevelType w:val="hybridMultilevel"/>
    <w:tmpl w:val="10526F0E"/>
    <w:lvl w:ilvl="0" w:tplc="7320F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735DC"/>
    <w:multiLevelType w:val="hybridMultilevel"/>
    <w:tmpl w:val="615A45BC"/>
    <w:lvl w:ilvl="0" w:tplc="0736E2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143B7"/>
    <w:multiLevelType w:val="hybridMultilevel"/>
    <w:tmpl w:val="F32A21D0"/>
    <w:lvl w:ilvl="0" w:tplc="299A851C">
      <w:start w:val="1"/>
      <w:numFmt w:val="decimal"/>
      <w:lvlText w:val="%1-"/>
      <w:lvlJc w:val="left"/>
      <w:pPr>
        <w:ind w:left="8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F3A4E"/>
    <w:multiLevelType w:val="hybridMultilevel"/>
    <w:tmpl w:val="F67C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306F3"/>
    <w:multiLevelType w:val="hybridMultilevel"/>
    <w:tmpl w:val="7F82092A"/>
    <w:lvl w:ilvl="0" w:tplc="BDD4E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A412D"/>
    <w:multiLevelType w:val="hybridMultilevel"/>
    <w:tmpl w:val="349824EE"/>
    <w:lvl w:ilvl="0" w:tplc="42260FD2">
      <w:start w:val="1"/>
      <w:numFmt w:val="decimal"/>
      <w:lvlText w:val="%1-"/>
      <w:lvlJc w:val="left"/>
      <w:pPr>
        <w:ind w:left="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3">
    <w:nsid w:val="7EAA0A06"/>
    <w:multiLevelType w:val="hybridMultilevel"/>
    <w:tmpl w:val="9B0E0A26"/>
    <w:lvl w:ilvl="0" w:tplc="23D86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17"/>
  </w:num>
  <w:num w:numId="5">
    <w:abstractNumId w:val="12"/>
  </w:num>
  <w:num w:numId="6">
    <w:abstractNumId w:val="3"/>
  </w:num>
  <w:num w:numId="7">
    <w:abstractNumId w:val="0"/>
  </w:num>
  <w:num w:numId="8">
    <w:abstractNumId w:val="8"/>
  </w:num>
  <w:num w:numId="9">
    <w:abstractNumId w:val="23"/>
  </w:num>
  <w:num w:numId="10">
    <w:abstractNumId w:val="20"/>
  </w:num>
  <w:num w:numId="11">
    <w:abstractNumId w:val="16"/>
  </w:num>
  <w:num w:numId="12">
    <w:abstractNumId w:val="10"/>
  </w:num>
  <w:num w:numId="13">
    <w:abstractNumId w:val="22"/>
  </w:num>
  <w:num w:numId="14">
    <w:abstractNumId w:val="7"/>
  </w:num>
  <w:num w:numId="15">
    <w:abstractNumId w:val="14"/>
  </w:num>
  <w:num w:numId="16">
    <w:abstractNumId w:val="4"/>
  </w:num>
  <w:num w:numId="17">
    <w:abstractNumId w:val="1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5"/>
  </w:num>
  <w:num w:numId="23">
    <w:abstractNumId w:val="18"/>
  </w:num>
  <w:num w:numId="2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5E91"/>
    <w:rsid w:val="00000425"/>
    <w:rsid w:val="00000EFC"/>
    <w:rsid w:val="00001C9D"/>
    <w:rsid w:val="000079AA"/>
    <w:rsid w:val="00007D81"/>
    <w:rsid w:val="0001286A"/>
    <w:rsid w:val="00014348"/>
    <w:rsid w:val="000162E6"/>
    <w:rsid w:val="000168B6"/>
    <w:rsid w:val="00017D60"/>
    <w:rsid w:val="000238F9"/>
    <w:rsid w:val="00024DA4"/>
    <w:rsid w:val="00025069"/>
    <w:rsid w:val="000319AF"/>
    <w:rsid w:val="000319D8"/>
    <w:rsid w:val="00033BCD"/>
    <w:rsid w:val="00036D2C"/>
    <w:rsid w:val="00037C69"/>
    <w:rsid w:val="000416F3"/>
    <w:rsid w:val="000418CC"/>
    <w:rsid w:val="00041960"/>
    <w:rsid w:val="00041DFC"/>
    <w:rsid w:val="000422CE"/>
    <w:rsid w:val="00042814"/>
    <w:rsid w:val="000436BA"/>
    <w:rsid w:val="0004458D"/>
    <w:rsid w:val="000468BE"/>
    <w:rsid w:val="0005037F"/>
    <w:rsid w:val="0005043F"/>
    <w:rsid w:val="00052816"/>
    <w:rsid w:val="00057DA6"/>
    <w:rsid w:val="00060C61"/>
    <w:rsid w:val="00061A04"/>
    <w:rsid w:val="00063193"/>
    <w:rsid w:val="000638C5"/>
    <w:rsid w:val="00063F6C"/>
    <w:rsid w:val="0006517E"/>
    <w:rsid w:val="000658E6"/>
    <w:rsid w:val="00070B84"/>
    <w:rsid w:val="00072080"/>
    <w:rsid w:val="00076908"/>
    <w:rsid w:val="00085361"/>
    <w:rsid w:val="0008597E"/>
    <w:rsid w:val="00090DE8"/>
    <w:rsid w:val="00092486"/>
    <w:rsid w:val="00094F25"/>
    <w:rsid w:val="000957AE"/>
    <w:rsid w:val="00096513"/>
    <w:rsid w:val="0009722C"/>
    <w:rsid w:val="000A0444"/>
    <w:rsid w:val="000A1257"/>
    <w:rsid w:val="000A48B4"/>
    <w:rsid w:val="000B02D6"/>
    <w:rsid w:val="000B03B2"/>
    <w:rsid w:val="000B2751"/>
    <w:rsid w:val="000B2D1F"/>
    <w:rsid w:val="000B6247"/>
    <w:rsid w:val="000C20C3"/>
    <w:rsid w:val="000C4257"/>
    <w:rsid w:val="000C4876"/>
    <w:rsid w:val="000C6D90"/>
    <w:rsid w:val="000D2093"/>
    <w:rsid w:val="000D699C"/>
    <w:rsid w:val="000E306E"/>
    <w:rsid w:val="000E4D22"/>
    <w:rsid w:val="000E5AA3"/>
    <w:rsid w:val="000F1FEB"/>
    <w:rsid w:val="000F2F44"/>
    <w:rsid w:val="000F4CD6"/>
    <w:rsid w:val="000F4D62"/>
    <w:rsid w:val="000F6D81"/>
    <w:rsid w:val="001017FA"/>
    <w:rsid w:val="0010228B"/>
    <w:rsid w:val="001075C3"/>
    <w:rsid w:val="0010762C"/>
    <w:rsid w:val="00111C5D"/>
    <w:rsid w:val="0011726A"/>
    <w:rsid w:val="00117512"/>
    <w:rsid w:val="00120AA4"/>
    <w:rsid w:val="00121BD2"/>
    <w:rsid w:val="00121C41"/>
    <w:rsid w:val="00122CDB"/>
    <w:rsid w:val="00125E0C"/>
    <w:rsid w:val="00126583"/>
    <w:rsid w:val="00130D64"/>
    <w:rsid w:val="00132EDB"/>
    <w:rsid w:val="00137EC8"/>
    <w:rsid w:val="00145ABF"/>
    <w:rsid w:val="001465B7"/>
    <w:rsid w:val="001475F3"/>
    <w:rsid w:val="001518EF"/>
    <w:rsid w:val="0015275B"/>
    <w:rsid w:val="001532B5"/>
    <w:rsid w:val="001573F8"/>
    <w:rsid w:val="001602B1"/>
    <w:rsid w:val="001648B5"/>
    <w:rsid w:val="001659AA"/>
    <w:rsid w:val="00167ADE"/>
    <w:rsid w:val="00170307"/>
    <w:rsid w:val="001710D1"/>
    <w:rsid w:val="00173468"/>
    <w:rsid w:val="0017505E"/>
    <w:rsid w:val="00176527"/>
    <w:rsid w:val="00176AE3"/>
    <w:rsid w:val="00177357"/>
    <w:rsid w:val="00183EE0"/>
    <w:rsid w:val="00192A18"/>
    <w:rsid w:val="00194006"/>
    <w:rsid w:val="001974C8"/>
    <w:rsid w:val="001A5796"/>
    <w:rsid w:val="001A73CF"/>
    <w:rsid w:val="001B072A"/>
    <w:rsid w:val="001B0E98"/>
    <w:rsid w:val="001B24E0"/>
    <w:rsid w:val="001B77F5"/>
    <w:rsid w:val="001B77F7"/>
    <w:rsid w:val="001C1682"/>
    <w:rsid w:val="001C2BE2"/>
    <w:rsid w:val="001C4AC3"/>
    <w:rsid w:val="001C5EC5"/>
    <w:rsid w:val="001D009F"/>
    <w:rsid w:val="001D53C4"/>
    <w:rsid w:val="001D5F27"/>
    <w:rsid w:val="001E18B8"/>
    <w:rsid w:val="001E4640"/>
    <w:rsid w:val="001E47A6"/>
    <w:rsid w:val="001E6CB6"/>
    <w:rsid w:val="001F05A8"/>
    <w:rsid w:val="001F1C97"/>
    <w:rsid w:val="001F20E1"/>
    <w:rsid w:val="001F2897"/>
    <w:rsid w:val="001F5033"/>
    <w:rsid w:val="001F7852"/>
    <w:rsid w:val="00200DF4"/>
    <w:rsid w:val="00205CC7"/>
    <w:rsid w:val="002060C1"/>
    <w:rsid w:val="00211E9F"/>
    <w:rsid w:val="00213FD1"/>
    <w:rsid w:val="0021709E"/>
    <w:rsid w:val="002222CB"/>
    <w:rsid w:val="00223D49"/>
    <w:rsid w:val="00226871"/>
    <w:rsid w:val="00234024"/>
    <w:rsid w:val="00235B9E"/>
    <w:rsid w:val="00235E25"/>
    <w:rsid w:val="00236483"/>
    <w:rsid w:val="0023671D"/>
    <w:rsid w:val="0024098E"/>
    <w:rsid w:val="002466E9"/>
    <w:rsid w:val="00247739"/>
    <w:rsid w:val="00251072"/>
    <w:rsid w:val="0025791A"/>
    <w:rsid w:val="002632A1"/>
    <w:rsid w:val="00265316"/>
    <w:rsid w:val="002661F1"/>
    <w:rsid w:val="00282C1B"/>
    <w:rsid w:val="00283116"/>
    <w:rsid w:val="0028473D"/>
    <w:rsid w:val="00285485"/>
    <w:rsid w:val="00285B8F"/>
    <w:rsid w:val="00293A5B"/>
    <w:rsid w:val="0029629E"/>
    <w:rsid w:val="002A3178"/>
    <w:rsid w:val="002A3E6A"/>
    <w:rsid w:val="002A7459"/>
    <w:rsid w:val="002B03D4"/>
    <w:rsid w:val="002B3C21"/>
    <w:rsid w:val="002B6181"/>
    <w:rsid w:val="002B7098"/>
    <w:rsid w:val="002B739A"/>
    <w:rsid w:val="002C217E"/>
    <w:rsid w:val="002C3463"/>
    <w:rsid w:val="002C45B4"/>
    <w:rsid w:val="002C522B"/>
    <w:rsid w:val="002C78D4"/>
    <w:rsid w:val="002D1FDF"/>
    <w:rsid w:val="002D6184"/>
    <w:rsid w:val="002D63F2"/>
    <w:rsid w:val="002D7026"/>
    <w:rsid w:val="002D7E61"/>
    <w:rsid w:val="002E1186"/>
    <w:rsid w:val="002E1D82"/>
    <w:rsid w:val="002E28C3"/>
    <w:rsid w:val="002E3415"/>
    <w:rsid w:val="002F0B90"/>
    <w:rsid w:val="002F1100"/>
    <w:rsid w:val="002F29C8"/>
    <w:rsid w:val="002F4869"/>
    <w:rsid w:val="002F724A"/>
    <w:rsid w:val="0030038A"/>
    <w:rsid w:val="00300A54"/>
    <w:rsid w:val="00301F39"/>
    <w:rsid w:val="00305EF3"/>
    <w:rsid w:val="0031147B"/>
    <w:rsid w:val="00311D0B"/>
    <w:rsid w:val="0031278A"/>
    <w:rsid w:val="00314F52"/>
    <w:rsid w:val="00315144"/>
    <w:rsid w:val="003223B9"/>
    <w:rsid w:val="00322772"/>
    <w:rsid w:val="00324613"/>
    <w:rsid w:val="003256D0"/>
    <w:rsid w:val="00331AA0"/>
    <w:rsid w:val="00331E87"/>
    <w:rsid w:val="00332C8C"/>
    <w:rsid w:val="00334930"/>
    <w:rsid w:val="003363DA"/>
    <w:rsid w:val="00340331"/>
    <w:rsid w:val="003405CA"/>
    <w:rsid w:val="0034145E"/>
    <w:rsid w:val="00341FBB"/>
    <w:rsid w:val="00342344"/>
    <w:rsid w:val="003434A1"/>
    <w:rsid w:val="00344C90"/>
    <w:rsid w:val="003455C2"/>
    <w:rsid w:val="00346411"/>
    <w:rsid w:val="003468D5"/>
    <w:rsid w:val="00351B21"/>
    <w:rsid w:val="0035299D"/>
    <w:rsid w:val="00352FCF"/>
    <w:rsid w:val="00354A6B"/>
    <w:rsid w:val="00354B0D"/>
    <w:rsid w:val="003560F2"/>
    <w:rsid w:val="003569ED"/>
    <w:rsid w:val="00361859"/>
    <w:rsid w:val="003646B1"/>
    <w:rsid w:val="00365B6E"/>
    <w:rsid w:val="00367A40"/>
    <w:rsid w:val="003730D6"/>
    <w:rsid w:val="003750F8"/>
    <w:rsid w:val="003751AE"/>
    <w:rsid w:val="00376B06"/>
    <w:rsid w:val="003825A2"/>
    <w:rsid w:val="00382618"/>
    <w:rsid w:val="00383074"/>
    <w:rsid w:val="0038626E"/>
    <w:rsid w:val="00387F5E"/>
    <w:rsid w:val="00392001"/>
    <w:rsid w:val="003A0E5C"/>
    <w:rsid w:val="003A408F"/>
    <w:rsid w:val="003A456A"/>
    <w:rsid w:val="003A51B2"/>
    <w:rsid w:val="003B142A"/>
    <w:rsid w:val="003B416C"/>
    <w:rsid w:val="003B6573"/>
    <w:rsid w:val="003C4550"/>
    <w:rsid w:val="003C6879"/>
    <w:rsid w:val="003D35CF"/>
    <w:rsid w:val="003D445C"/>
    <w:rsid w:val="003D4EF8"/>
    <w:rsid w:val="003E0A52"/>
    <w:rsid w:val="003E3B9C"/>
    <w:rsid w:val="003F0F0D"/>
    <w:rsid w:val="003F29FE"/>
    <w:rsid w:val="003F4879"/>
    <w:rsid w:val="003F7A74"/>
    <w:rsid w:val="0040315E"/>
    <w:rsid w:val="004032B5"/>
    <w:rsid w:val="00405078"/>
    <w:rsid w:val="004118A8"/>
    <w:rsid w:val="00412106"/>
    <w:rsid w:val="00412B87"/>
    <w:rsid w:val="00412D10"/>
    <w:rsid w:val="0041589F"/>
    <w:rsid w:val="0041664E"/>
    <w:rsid w:val="004201A9"/>
    <w:rsid w:val="00424D19"/>
    <w:rsid w:val="004253EF"/>
    <w:rsid w:val="00426163"/>
    <w:rsid w:val="00426733"/>
    <w:rsid w:val="00426BFE"/>
    <w:rsid w:val="00427047"/>
    <w:rsid w:val="00427193"/>
    <w:rsid w:val="004335DB"/>
    <w:rsid w:val="00433B5A"/>
    <w:rsid w:val="004358AE"/>
    <w:rsid w:val="004401F5"/>
    <w:rsid w:val="00440413"/>
    <w:rsid w:val="00441525"/>
    <w:rsid w:val="00442961"/>
    <w:rsid w:val="004465FE"/>
    <w:rsid w:val="00446B9E"/>
    <w:rsid w:val="00446DF6"/>
    <w:rsid w:val="00451E45"/>
    <w:rsid w:val="00452314"/>
    <w:rsid w:val="004538CE"/>
    <w:rsid w:val="004554A7"/>
    <w:rsid w:val="00456E76"/>
    <w:rsid w:val="00460898"/>
    <w:rsid w:val="00462BC9"/>
    <w:rsid w:val="00465DAB"/>
    <w:rsid w:val="004661DC"/>
    <w:rsid w:val="00470A99"/>
    <w:rsid w:val="00470D8A"/>
    <w:rsid w:val="004715DA"/>
    <w:rsid w:val="00474737"/>
    <w:rsid w:val="004768B6"/>
    <w:rsid w:val="00476C33"/>
    <w:rsid w:val="004817EE"/>
    <w:rsid w:val="00481BB9"/>
    <w:rsid w:val="00482C7C"/>
    <w:rsid w:val="004834D9"/>
    <w:rsid w:val="0048416A"/>
    <w:rsid w:val="00486AE4"/>
    <w:rsid w:val="00486CD8"/>
    <w:rsid w:val="00491A6A"/>
    <w:rsid w:val="00492944"/>
    <w:rsid w:val="004945E7"/>
    <w:rsid w:val="00496409"/>
    <w:rsid w:val="004A1584"/>
    <w:rsid w:val="004A1B4F"/>
    <w:rsid w:val="004A4C3F"/>
    <w:rsid w:val="004A6869"/>
    <w:rsid w:val="004A7AB4"/>
    <w:rsid w:val="004B13E1"/>
    <w:rsid w:val="004B29DF"/>
    <w:rsid w:val="004B3CEC"/>
    <w:rsid w:val="004B4B86"/>
    <w:rsid w:val="004B4DF6"/>
    <w:rsid w:val="004B4F46"/>
    <w:rsid w:val="004C31BC"/>
    <w:rsid w:val="004C3664"/>
    <w:rsid w:val="004C4C03"/>
    <w:rsid w:val="004D11E3"/>
    <w:rsid w:val="004D20EB"/>
    <w:rsid w:val="004D2DDD"/>
    <w:rsid w:val="004D37B4"/>
    <w:rsid w:val="004D48BC"/>
    <w:rsid w:val="004E519D"/>
    <w:rsid w:val="004E661F"/>
    <w:rsid w:val="004F06ED"/>
    <w:rsid w:val="004F2577"/>
    <w:rsid w:val="004F6E68"/>
    <w:rsid w:val="00510EA3"/>
    <w:rsid w:val="00513AC6"/>
    <w:rsid w:val="0051441A"/>
    <w:rsid w:val="005149EF"/>
    <w:rsid w:val="005209CF"/>
    <w:rsid w:val="00523810"/>
    <w:rsid w:val="005243BE"/>
    <w:rsid w:val="00525966"/>
    <w:rsid w:val="00526BA7"/>
    <w:rsid w:val="0052714C"/>
    <w:rsid w:val="005276B4"/>
    <w:rsid w:val="005312F8"/>
    <w:rsid w:val="00535235"/>
    <w:rsid w:val="00537617"/>
    <w:rsid w:val="00543093"/>
    <w:rsid w:val="005548CF"/>
    <w:rsid w:val="00557789"/>
    <w:rsid w:val="005601A6"/>
    <w:rsid w:val="005607C8"/>
    <w:rsid w:val="00564F2A"/>
    <w:rsid w:val="00565EFA"/>
    <w:rsid w:val="005702CC"/>
    <w:rsid w:val="0057100A"/>
    <w:rsid w:val="00572DCB"/>
    <w:rsid w:val="00573E5C"/>
    <w:rsid w:val="00574608"/>
    <w:rsid w:val="00577E90"/>
    <w:rsid w:val="0058179C"/>
    <w:rsid w:val="005821B5"/>
    <w:rsid w:val="00582956"/>
    <w:rsid w:val="00583B9A"/>
    <w:rsid w:val="00585B85"/>
    <w:rsid w:val="00585ED8"/>
    <w:rsid w:val="00587312"/>
    <w:rsid w:val="005902FC"/>
    <w:rsid w:val="00591301"/>
    <w:rsid w:val="00591662"/>
    <w:rsid w:val="00591674"/>
    <w:rsid w:val="00592233"/>
    <w:rsid w:val="005932D7"/>
    <w:rsid w:val="005938F3"/>
    <w:rsid w:val="0059391E"/>
    <w:rsid w:val="00594587"/>
    <w:rsid w:val="00594EFD"/>
    <w:rsid w:val="00595940"/>
    <w:rsid w:val="005A12D0"/>
    <w:rsid w:val="005A7372"/>
    <w:rsid w:val="005B1305"/>
    <w:rsid w:val="005B32E2"/>
    <w:rsid w:val="005B4CC5"/>
    <w:rsid w:val="005B53FF"/>
    <w:rsid w:val="005B6198"/>
    <w:rsid w:val="005B62D2"/>
    <w:rsid w:val="005C042B"/>
    <w:rsid w:val="005C0B3D"/>
    <w:rsid w:val="005F0C81"/>
    <w:rsid w:val="005F541F"/>
    <w:rsid w:val="00600250"/>
    <w:rsid w:val="006037B0"/>
    <w:rsid w:val="0060556F"/>
    <w:rsid w:val="0060643A"/>
    <w:rsid w:val="00607A64"/>
    <w:rsid w:val="00610D0D"/>
    <w:rsid w:val="006174E2"/>
    <w:rsid w:val="006201F6"/>
    <w:rsid w:val="006242A1"/>
    <w:rsid w:val="00627692"/>
    <w:rsid w:val="00627F02"/>
    <w:rsid w:val="00641F9D"/>
    <w:rsid w:val="00643427"/>
    <w:rsid w:val="006451CD"/>
    <w:rsid w:val="00646688"/>
    <w:rsid w:val="006466F5"/>
    <w:rsid w:val="006472FB"/>
    <w:rsid w:val="00647532"/>
    <w:rsid w:val="006477CF"/>
    <w:rsid w:val="00650446"/>
    <w:rsid w:val="00651C50"/>
    <w:rsid w:val="00651E8E"/>
    <w:rsid w:val="006536BA"/>
    <w:rsid w:val="006552CE"/>
    <w:rsid w:val="00660090"/>
    <w:rsid w:val="006632DC"/>
    <w:rsid w:val="00663B20"/>
    <w:rsid w:val="00663B52"/>
    <w:rsid w:val="006653EE"/>
    <w:rsid w:val="00666BFC"/>
    <w:rsid w:val="00671A02"/>
    <w:rsid w:val="00671E6A"/>
    <w:rsid w:val="00672E17"/>
    <w:rsid w:val="00673FF8"/>
    <w:rsid w:val="00675DCB"/>
    <w:rsid w:val="0067661F"/>
    <w:rsid w:val="00681BCB"/>
    <w:rsid w:val="00681C15"/>
    <w:rsid w:val="006835FC"/>
    <w:rsid w:val="00684B29"/>
    <w:rsid w:val="00686515"/>
    <w:rsid w:val="00690635"/>
    <w:rsid w:val="00691FA1"/>
    <w:rsid w:val="00692A75"/>
    <w:rsid w:val="00693671"/>
    <w:rsid w:val="00693CBB"/>
    <w:rsid w:val="00694CD8"/>
    <w:rsid w:val="0069579A"/>
    <w:rsid w:val="006A065A"/>
    <w:rsid w:val="006A20E4"/>
    <w:rsid w:val="006A2530"/>
    <w:rsid w:val="006A5BD6"/>
    <w:rsid w:val="006B2DE3"/>
    <w:rsid w:val="006B611F"/>
    <w:rsid w:val="006B66D2"/>
    <w:rsid w:val="006B6EDA"/>
    <w:rsid w:val="006B708F"/>
    <w:rsid w:val="006B7882"/>
    <w:rsid w:val="006C0144"/>
    <w:rsid w:val="006C2D69"/>
    <w:rsid w:val="006C4537"/>
    <w:rsid w:val="006C5351"/>
    <w:rsid w:val="006C7260"/>
    <w:rsid w:val="006C7DFD"/>
    <w:rsid w:val="006D14D0"/>
    <w:rsid w:val="006D47F1"/>
    <w:rsid w:val="006D4E7C"/>
    <w:rsid w:val="006D77F3"/>
    <w:rsid w:val="006E1F8E"/>
    <w:rsid w:val="006E7DB4"/>
    <w:rsid w:val="006F0C57"/>
    <w:rsid w:val="006F1407"/>
    <w:rsid w:val="006F225A"/>
    <w:rsid w:val="006F6BB4"/>
    <w:rsid w:val="006F7884"/>
    <w:rsid w:val="00703A1C"/>
    <w:rsid w:val="00705F32"/>
    <w:rsid w:val="00713612"/>
    <w:rsid w:val="00715A9E"/>
    <w:rsid w:val="007170EA"/>
    <w:rsid w:val="00720C16"/>
    <w:rsid w:val="00721A3C"/>
    <w:rsid w:val="00722481"/>
    <w:rsid w:val="00723955"/>
    <w:rsid w:val="007239DB"/>
    <w:rsid w:val="00725B81"/>
    <w:rsid w:val="00726015"/>
    <w:rsid w:val="00727790"/>
    <w:rsid w:val="0072781F"/>
    <w:rsid w:val="00727B71"/>
    <w:rsid w:val="00732BC6"/>
    <w:rsid w:val="0073318E"/>
    <w:rsid w:val="007339AD"/>
    <w:rsid w:val="00736689"/>
    <w:rsid w:val="00737E96"/>
    <w:rsid w:val="00740247"/>
    <w:rsid w:val="00742975"/>
    <w:rsid w:val="00742DF3"/>
    <w:rsid w:val="00743283"/>
    <w:rsid w:val="0074518F"/>
    <w:rsid w:val="00746346"/>
    <w:rsid w:val="007501E4"/>
    <w:rsid w:val="007515AB"/>
    <w:rsid w:val="00753795"/>
    <w:rsid w:val="0075499F"/>
    <w:rsid w:val="00755058"/>
    <w:rsid w:val="00757C46"/>
    <w:rsid w:val="00761311"/>
    <w:rsid w:val="0076279F"/>
    <w:rsid w:val="00772495"/>
    <w:rsid w:val="00774B15"/>
    <w:rsid w:val="00774E6A"/>
    <w:rsid w:val="007751D5"/>
    <w:rsid w:val="007808D0"/>
    <w:rsid w:val="00780958"/>
    <w:rsid w:val="00781087"/>
    <w:rsid w:val="00782E49"/>
    <w:rsid w:val="00790091"/>
    <w:rsid w:val="00791894"/>
    <w:rsid w:val="00794E5A"/>
    <w:rsid w:val="007A3392"/>
    <w:rsid w:val="007A353F"/>
    <w:rsid w:val="007A6A40"/>
    <w:rsid w:val="007B096D"/>
    <w:rsid w:val="007B1B84"/>
    <w:rsid w:val="007B2153"/>
    <w:rsid w:val="007B42D5"/>
    <w:rsid w:val="007B4B1B"/>
    <w:rsid w:val="007B6324"/>
    <w:rsid w:val="007C3672"/>
    <w:rsid w:val="007C5832"/>
    <w:rsid w:val="007C5946"/>
    <w:rsid w:val="007C7CE7"/>
    <w:rsid w:val="007D053C"/>
    <w:rsid w:val="007D6E85"/>
    <w:rsid w:val="007D7FA9"/>
    <w:rsid w:val="007E30E2"/>
    <w:rsid w:val="007E44E5"/>
    <w:rsid w:val="007E5CE1"/>
    <w:rsid w:val="007F15CE"/>
    <w:rsid w:val="007F3DC9"/>
    <w:rsid w:val="007F66F5"/>
    <w:rsid w:val="007F7A66"/>
    <w:rsid w:val="00800D3B"/>
    <w:rsid w:val="00801167"/>
    <w:rsid w:val="0080323C"/>
    <w:rsid w:val="008048A7"/>
    <w:rsid w:val="00804F62"/>
    <w:rsid w:val="00805399"/>
    <w:rsid w:val="00806221"/>
    <w:rsid w:val="00807AAF"/>
    <w:rsid w:val="00812CBC"/>
    <w:rsid w:val="00814B6A"/>
    <w:rsid w:val="00820E5E"/>
    <w:rsid w:val="008224AE"/>
    <w:rsid w:val="00822745"/>
    <w:rsid w:val="00825BF7"/>
    <w:rsid w:val="0082613E"/>
    <w:rsid w:val="00832A52"/>
    <w:rsid w:val="00834372"/>
    <w:rsid w:val="00834977"/>
    <w:rsid w:val="00834AAC"/>
    <w:rsid w:val="00834B29"/>
    <w:rsid w:val="00837403"/>
    <w:rsid w:val="00843ED5"/>
    <w:rsid w:val="008457A8"/>
    <w:rsid w:val="008479BA"/>
    <w:rsid w:val="008507F9"/>
    <w:rsid w:val="008509DC"/>
    <w:rsid w:val="00851D4D"/>
    <w:rsid w:val="008528EF"/>
    <w:rsid w:val="00853C60"/>
    <w:rsid w:val="00853C63"/>
    <w:rsid w:val="0085444B"/>
    <w:rsid w:val="008574DB"/>
    <w:rsid w:val="0086212D"/>
    <w:rsid w:val="00862D74"/>
    <w:rsid w:val="008633A0"/>
    <w:rsid w:val="008651AD"/>
    <w:rsid w:val="00867173"/>
    <w:rsid w:val="00871873"/>
    <w:rsid w:val="008719BF"/>
    <w:rsid w:val="008725C0"/>
    <w:rsid w:val="008728E1"/>
    <w:rsid w:val="0087466A"/>
    <w:rsid w:val="00874BA2"/>
    <w:rsid w:val="00876DA9"/>
    <w:rsid w:val="00884144"/>
    <w:rsid w:val="00885D66"/>
    <w:rsid w:val="00891564"/>
    <w:rsid w:val="00894546"/>
    <w:rsid w:val="008A2070"/>
    <w:rsid w:val="008A3516"/>
    <w:rsid w:val="008A3953"/>
    <w:rsid w:val="008A6078"/>
    <w:rsid w:val="008A7D44"/>
    <w:rsid w:val="008B0EFF"/>
    <w:rsid w:val="008B0F3E"/>
    <w:rsid w:val="008B7588"/>
    <w:rsid w:val="008C0363"/>
    <w:rsid w:val="008C046A"/>
    <w:rsid w:val="008C4729"/>
    <w:rsid w:val="008C5D9D"/>
    <w:rsid w:val="008D222B"/>
    <w:rsid w:val="008D4426"/>
    <w:rsid w:val="008D5F65"/>
    <w:rsid w:val="008D7713"/>
    <w:rsid w:val="008E5693"/>
    <w:rsid w:val="008E626F"/>
    <w:rsid w:val="008E70DC"/>
    <w:rsid w:val="008F2740"/>
    <w:rsid w:val="008F3156"/>
    <w:rsid w:val="008F3737"/>
    <w:rsid w:val="008F7967"/>
    <w:rsid w:val="00903E6A"/>
    <w:rsid w:val="00904FE7"/>
    <w:rsid w:val="00907A93"/>
    <w:rsid w:val="009108A5"/>
    <w:rsid w:val="009118F9"/>
    <w:rsid w:val="009121A3"/>
    <w:rsid w:val="0091439A"/>
    <w:rsid w:val="009144D1"/>
    <w:rsid w:val="00916A63"/>
    <w:rsid w:val="009173CE"/>
    <w:rsid w:val="00917670"/>
    <w:rsid w:val="00922F16"/>
    <w:rsid w:val="009245BC"/>
    <w:rsid w:val="009249D2"/>
    <w:rsid w:val="00924CFA"/>
    <w:rsid w:val="0092630F"/>
    <w:rsid w:val="00926A1C"/>
    <w:rsid w:val="00931812"/>
    <w:rsid w:val="009320DF"/>
    <w:rsid w:val="00935F35"/>
    <w:rsid w:val="009429E3"/>
    <w:rsid w:val="009500CC"/>
    <w:rsid w:val="00951F26"/>
    <w:rsid w:val="00952CF0"/>
    <w:rsid w:val="00960417"/>
    <w:rsid w:val="0096140E"/>
    <w:rsid w:val="00961993"/>
    <w:rsid w:val="0096359E"/>
    <w:rsid w:val="009702E6"/>
    <w:rsid w:val="009709AC"/>
    <w:rsid w:val="009719C1"/>
    <w:rsid w:val="00972A5A"/>
    <w:rsid w:val="0097341C"/>
    <w:rsid w:val="00973514"/>
    <w:rsid w:val="00973945"/>
    <w:rsid w:val="00974051"/>
    <w:rsid w:val="00974499"/>
    <w:rsid w:val="00976633"/>
    <w:rsid w:val="00977917"/>
    <w:rsid w:val="00980105"/>
    <w:rsid w:val="009846FB"/>
    <w:rsid w:val="00990696"/>
    <w:rsid w:val="009936AC"/>
    <w:rsid w:val="009A0A08"/>
    <w:rsid w:val="009A298B"/>
    <w:rsid w:val="009A4BC4"/>
    <w:rsid w:val="009A6098"/>
    <w:rsid w:val="009B3AE8"/>
    <w:rsid w:val="009B6EC3"/>
    <w:rsid w:val="009C0D33"/>
    <w:rsid w:val="009C15EB"/>
    <w:rsid w:val="009C24E0"/>
    <w:rsid w:val="009C3E09"/>
    <w:rsid w:val="009D1727"/>
    <w:rsid w:val="009D63BA"/>
    <w:rsid w:val="009D723C"/>
    <w:rsid w:val="009D73E0"/>
    <w:rsid w:val="009E0985"/>
    <w:rsid w:val="009E4552"/>
    <w:rsid w:val="009E4C8B"/>
    <w:rsid w:val="009F0DA9"/>
    <w:rsid w:val="009F174C"/>
    <w:rsid w:val="009F1D80"/>
    <w:rsid w:val="009F1EFC"/>
    <w:rsid w:val="009F2DEC"/>
    <w:rsid w:val="009F2FEA"/>
    <w:rsid w:val="00A024AC"/>
    <w:rsid w:val="00A02601"/>
    <w:rsid w:val="00A070D2"/>
    <w:rsid w:val="00A12C5A"/>
    <w:rsid w:val="00A133CD"/>
    <w:rsid w:val="00A14F1B"/>
    <w:rsid w:val="00A167C1"/>
    <w:rsid w:val="00A17439"/>
    <w:rsid w:val="00A179DB"/>
    <w:rsid w:val="00A17D5D"/>
    <w:rsid w:val="00A20DAA"/>
    <w:rsid w:val="00A21557"/>
    <w:rsid w:val="00A26C5C"/>
    <w:rsid w:val="00A27779"/>
    <w:rsid w:val="00A27D50"/>
    <w:rsid w:val="00A32BDF"/>
    <w:rsid w:val="00A42DD7"/>
    <w:rsid w:val="00A434D8"/>
    <w:rsid w:val="00A4414E"/>
    <w:rsid w:val="00A4544F"/>
    <w:rsid w:val="00A4621A"/>
    <w:rsid w:val="00A462AE"/>
    <w:rsid w:val="00A50FAF"/>
    <w:rsid w:val="00A5491A"/>
    <w:rsid w:val="00A5512B"/>
    <w:rsid w:val="00A56505"/>
    <w:rsid w:val="00A5655C"/>
    <w:rsid w:val="00A57883"/>
    <w:rsid w:val="00A60FFA"/>
    <w:rsid w:val="00A632C2"/>
    <w:rsid w:val="00A673C4"/>
    <w:rsid w:val="00A71384"/>
    <w:rsid w:val="00A736EB"/>
    <w:rsid w:val="00A73B1A"/>
    <w:rsid w:val="00A73EE2"/>
    <w:rsid w:val="00A750BD"/>
    <w:rsid w:val="00A75ADB"/>
    <w:rsid w:val="00A807CC"/>
    <w:rsid w:val="00A80BBD"/>
    <w:rsid w:val="00A8638B"/>
    <w:rsid w:val="00A86945"/>
    <w:rsid w:val="00A905BA"/>
    <w:rsid w:val="00A90700"/>
    <w:rsid w:val="00A91E74"/>
    <w:rsid w:val="00A927FC"/>
    <w:rsid w:val="00A92C63"/>
    <w:rsid w:val="00A95440"/>
    <w:rsid w:val="00A95CC1"/>
    <w:rsid w:val="00AA2056"/>
    <w:rsid w:val="00AA29C9"/>
    <w:rsid w:val="00AA6625"/>
    <w:rsid w:val="00AB10F0"/>
    <w:rsid w:val="00AB114C"/>
    <w:rsid w:val="00AB37ED"/>
    <w:rsid w:val="00AB387A"/>
    <w:rsid w:val="00AB731C"/>
    <w:rsid w:val="00AC079B"/>
    <w:rsid w:val="00AC1B17"/>
    <w:rsid w:val="00AC52EB"/>
    <w:rsid w:val="00AD1A09"/>
    <w:rsid w:val="00AD1A6E"/>
    <w:rsid w:val="00AD51D9"/>
    <w:rsid w:val="00AD5400"/>
    <w:rsid w:val="00AD6D8E"/>
    <w:rsid w:val="00AE1978"/>
    <w:rsid w:val="00AE2770"/>
    <w:rsid w:val="00AE3013"/>
    <w:rsid w:val="00AE3869"/>
    <w:rsid w:val="00AE48AF"/>
    <w:rsid w:val="00AE4C31"/>
    <w:rsid w:val="00AE6036"/>
    <w:rsid w:val="00AF01A5"/>
    <w:rsid w:val="00AF36FD"/>
    <w:rsid w:val="00AF4EA2"/>
    <w:rsid w:val="00AF55E1"/>
    <w:rsid w:val="00AF5A25"/>
    <w:rsid w:val="00B008C4"/>
    <w:rsid w:val="00B00B8C"/>
    <w:rsid w:val="00B0448E"/>
    <w:rsid w:val="00B0776C"/>
    <w:rsid w:val="00B07E38"/>
    <w:rsid w:val="00B108B7"/>
    <w:rsid w:val="00B10D6B"/>
    <w:rsid w:val="00B11B1A"/>
    <w:rsid w:val="00B21BCE"/>
    <w:rsid w:val="00B224D6"/>
    <w:rsid w:val="00B25732"/>
    <w:rsid w:val="00B259BB"/>
    <w:rsid w:val="00B25E70"/>
    <w:rsid w:val="00B26B5C"/>
    <w:rsid w:val="00B27D01"/>
    <w:rsid w:val="00B30628"/>
    <w:rsid w:val="00B33B45"/>
    <w:rsid w:val="00B34828"/>
    <w:rsid w:val="00B34AD2"/>
    <w:rsid w:val="00B37E91"/>
    <w:rsid w:val="00B4161A"/>
    <w:rsid w:val="00B424D1"/>
    <w:rsid w:val="00B42B04"/>
    <w:rsid w:val="00B43925"/>
    <w:rsid w:val="00B45EBA"/>
    <w:rsid w:val="00B532F7"/>
    <w:rsid w:val="00B55E9F"/>
    <w:rsid w:val="00B56E64"/>
    <w:rsid w:val="00B573CA"/>
    <w:rsid w:val="00B609E9"/>
    <w:rsid w:val="00B667A1"/>
    <w:rsid w:val="00B7125A"/>
    <w:rsid w:val="00B713A1"/>
    <w:rsid w:val="00B72EF5"/>
    <w:rsid w:val="00B74F12"/>
    <w:rsid w:val="00B76B17"/>
    <w:rsid w:val="00B77A01"/>
    <w:rsid w:val="00B77F68"/>
    <w:rsid w:val="00B817FE"/>
    <w:rsid w:val="00B81E9D"/>
    <w:rsid w:val="00B82200"/>
    <w:rsid w:val="00B82596"/>
    <w:rsid w:val="00B827DE"/>
    <w:rsid w:val="00B87A3E"/>
    <w:rsid w:val="00B907B1"/>
    <w:rsid w:val="00B9315F"/>
    <w:rsid w:val="00B94F6B"/>
    <w:rsid w:val="00B957D4"/>
    <w:rsid w:val="00B97B99"/>
    <w:rsid w:val="00BA07EE"/>
    <w:rsid w:val="00BA31D7"/>
    <w:rsid w:val="00BA4476"/>
    <w:rsid w:val="00BA65B3"/>
    <w:rsid w:val="00BB07DA"/>
    <w:rsid w:val="00BB2F6C"/>
    <w:rsid w:val="00BB383F"/>
    <w:rsid w:val="00BB46CF"/>
    <w:rsid w:val="00BB6892"/>
    <w:rsid w:val="00BB6BCD"/>
    <w:rsid w:val="00BB6E67"/>
    <w:rsid w:val="00BB7692"/>
    <w:rsid w:val="00BD1FF0"/>
    <w:rsid w:val="00BD67AA"/>
    <w:rsid w:val="00BE0A90"/>
    <w:rsid w:val="00BE160D"/>
    <w:rsid w:val="00BE1D52"/>
    <w:rsid w:val="00BE5783"/>
    <w:rsid w:val="00BE7A15"/>
    <w:rsid w:val="00BF0599"/>
    <w:rsid w:val="00BF1425"/>
    <w:rsid w:val="00BF496B"/>
    <w:rsid w:val="00BF641A"/>
    <w:rsid w:val="00BF74D3"/>
    <w:rsid w:val="00BF75EB"/>
    <w:rsid w:val="00C009FA"/>
    <w:rsid w:val="00C020E7"/>
    <w:rsid w:val="00C04F59"/>
    <w:rsid w:val="00C07307"/>
    <w:rsid w:val="00C07481"/>
    <w:rsid w:val="00C13308"/>
    <w:rsid w:val="00C1369D"/>
    <w:rsid w:val="00C16ED1"/>
    <w:rsid w:val="00C2158C"/>
    <w:rsid w:val="00C22F86"/>
    <w:rsid w:val="00C25661"/>
    <w:rsid w:val="00C25E91"/>
    <w:rsid w:val="00C32490"/>
    <w:rsid w:val="00C33724"/>
    <w:rsid w:val="00C340C6"/>
    <w:rsid w:val="00C365EF"/>
    <w:rsid w:val="00C368E1"/>
    <w:rsid w:val="00C43487"/>
    <w:rsid w:val="00C43609"/>
    <w:rsid w:val="00C52BA5"/>
    <w:rsid w:val="00C54DE0"/>
    <w:rsid w:val="00C6399B"/>
    <w:rsid w:val="00C67474"/>
    <w:rsid w:val="00C7332B"/>
    <w:rsid w:val="00C735C8"/>
    <w:rsid w:val="00C73D14"/>
    <w:rsid w:val="00C813F6"/>
    <w:rsid w:val="00C83FC1"/>
    <w:rsid w:val="00C8441C"/>
    <w:rsid w:val="00C84912"/>
    <w:rsid w:val="00C856BD"/>
    <w:rsid w:val="00C86437"/>
    <w:rsid w:val="00C873C7"/>
    <w:rsid w:val="00C9283D"/>
    <w:rsid w:val="00C952D8"/>
    <w:rsid w:val="00C9672B"/>
    <w:rsid w:val="00CA178B"/>
    <w:rsid w:val="00CA24D1"/>
    <w:rsid w:val="00CA252F"/>
    <w:rsid w:val="00CA5218"/>
    <w:rsid w:val="00CA53E8"/>
    <w:rsid w:val="00CA5842"/>
    <w:rsid w:val="00CA5A48"/>
    <w:rsid w:val="00CA6030"/>
    <w:rsid w:val="00CA6C5B"/>
    <w:rsid w:val="00CB0846"/>
    <w:rsid w:val="00CB365D"/>
    <w:rsid w:val="00CB44E0"/>
    <w:rsid w:val="00CB4B00"/>
    <w:rsid w:val="00CC1CCC"/>
    <w:rsid w:val="00CC58D2"/>
    <w:rsid w:val="00CC780F"/>
    <w:rsid w:val="00CC7C7E"/>
    <w:rsid w:val="00CD0772"/>
    <w:rsid w:val="00CD0BD2"/>
    <w:rsid w:val="00CD16A6"/>
    <w:rsid w:val="00CD1E7B"/>
    <w:rsid w:val="00CD3F84"/>
    <w:rsid w:val="00CD5323"/>
    <w:rsid w:val="00CD66E2"/>
    <w:rsid w:val="00CE37FD"/>
    <w:rsid w:val="00CE47CA"/>
    <w:rsid w:val="00CE6073"/>
    <w:rsid w:val="00CE6589"/>
    <w:rsid w:val="00CE7DEE"/>
    <w:rsid w:val="00CF0054"/>
    <w:rsid w:val="00CF504E"/>
    <w:rsid w:val="00D00923"/>
    <w:rsid w:val="00D01A48"/>
    <w:rsid w:val="00D05D1E"/>
    <w:rsid w:val="00D13668"/>
    <w:rsid w:val="00D15530"/>
    <w:rsid w:val="00D171DD"/>
    <w:rsid w:val="00D20759"/>
    <w:rsid w:val="00D209D3"/>
    <w:rsid w:val="00D225B1"/>
    <w:rsid w:val="00D2364E"/>
    <w:rsid w:val="00D27B91"/>
    <w:rsid w:val="00D30268"/>
    <w:rsid w:val="00D30717"/>
    <w:rsid w:val="00D30F93"/>
    <w:rsid w:val="00D31597"/>
    <w:rsid w:val="00D367EF"/>
    <w:rsid w:val="00D3753C"/>
    <w:rsid w:val="00D40D3E"/>
    <w:rsid w:val="00D4366C"/>
    <w:rsid w:val="00D45D82"/>
    <w:rsid w:val="00D47AE5"/>
    <w:rsid w:val="00D512FC"/>
    <w:rsid w:val="00D52C9A"/>
    <w:rsid w:val="00D54C5D"/>
    <w:rsid w:val="00D574D0"/>
    <w:rsid w:val="00D63974"/>
    <w:rsid w:val="00D63BC3"/>
    <w:rsid w:val="00D64224"/>
    <w:rsid w:val="00D7344F"/>
    <w:rsid w:val="00D74393"/>
    <w:rsid w:val="00D743A0"/>
    <w:rsid w:val="00D74C67"/>
    <w:rsid w:val="00D74CF2"/>
    <w:rsid w:val="00D75B9D"/>
    <w:rsid w:val="00D7689B"/>
    <w:rsid w:val="00D777D2"/>
    <w:rsid w:val="00D80174"/>
    <w:rsid w:val="00D807E5"/>
    <w:rsid w:val="00D8082E"/>
    <w:rsid w:val="00D81F37"/>
    <w:rsid w:val="00D82A77"/>
    <w:rsid w:val="00D84BF5"/>
    <w:rsid w:val="00D860CE"/>
    <w:rsid w:val="00D876EA"/>
    <w:rsid w:val="00D87C87"/>
    <w:rsid w:val="00D91D53"/>
    <w:rsid w:val="00D9538A"/>
    <w:rsid w:val="00D9752C"/>
    <w:rsid w:val="00D97578"/>
    <w:rsid w:val="00DA0BC8"/>
    <w:rsid w:val="00DA5CA0"/>
    <w:rsid w:val="00DB219C"/>
    <w:rsid w:val="00DB439C"/>
    <w:rsid w:val="00DB77EF"/>
    <w:rsid w:val="00DC6F63"/>
    <w:rsid w:val="00DD0CF4"/>
    <w:rsid w:val="00DE1219"/>
    <w:rsid w:val="00DE63CA"/>
    <w:rsid w:val="00DE776D"/>
    <w:rsid w:val="00DF0489"/>
    <w:rsid w:val="00DF05D4"/>
    <w:rsid w:val="00DF0FDD"/>
    <w:rsid w:val="00DF60A2"/>
    <w:rsid w:val="00DF6A74"/>
    <w:rsid w:val="00E00570"/>
    <w:rsid w:val="00E014CB"/>
    <w:rsid w:val="00E04D11"/>
    <w:rsid w:val="00E054E4"/>
    <w:rsid w:val="00E06FAD"/>
    <w:rsid w:val="00E10212"/>
    <w:rsid w:val="00E12006"/>
    <w:rsid w:val="00E13F36"/>
    <w:rsid w:val="00E157CE"/>
    <w:rsid w:val="00E17F5B"/>
    <w:rsid w:val="00E24393"/>
    <w:rsid w:val="00E27B5D"/>
    <w:rsid w:val="00E27BBB"/>
    <w:rsid w:val="00E31811"/>
    <w:rsid w:val="00E31DF6"/>
    <w:rsid w:val="00E32796"/>
    <w:rsid w:val="00E37C3B"/>
    <w:rsid w:val="00E507A3"/>
    <w:rsid w:val="00E514F5"/>
    <w:rsid w:val="00E51953"/>
    <w:rsid w:val="00E52862"/>
    <w:rsid w:val="00E567D2"/>
    <w:rsid w:val="00E61505"/>
    <w:rsid w:val="00E6447D"/>
    <w:rsid w:val="00E646FC"/>
    <w:rsid w:val="00E67BEC"/>
    <w:rsid w:val="00E71D43"/>
    <w:rsid w:val="00E7577C"/>
    <w:rsid w:val="00E779A1"/>
    <w:rsid w:val="00E81319"/>
    <w:rsid w:val="00E83EAC"/>
    <w:rsid w:val="00E85BA0"/>
    <w:rsid w:val="00E86099"/>
    <w:rsid w:val="00E86C31"/>
    <w:rsid w:val="00E92B61"/>
    <w:rsid w:val="00E941D2"/>
    <w:rsid w:val="00EA2168"/>
    <w:rsid w:val="00EA3D3B"/>
    <w:rsid w:val="00EA416D"/>
    <w:rsid w:val="00EA5C47"/>
    <w:rsid w:val="00EA796D"/>
    <w:rsid w:val="00EA7E0E"/>
    <w:rsid w:val="00EB0430"/>
    <w:rsid w:val="00EB0583"/>
    <w:rsid w:val="00EB0D71"/>
    <w:rsid w:val="00EB300D"/>
    <w:rsid w:val="00EB3C9E"/>
    <w:rsid w:val="00EB430D"/>
    <w:rsid w:val="00EB6500"/>
    <w:rsid w:val="00EB7552"/>
    <w:rsid w:val="00EB7C73"/>
    <w:rsid w:val="00EC0D43"/>
    <w:rsid w:val="00EC0D47"/>
    <w:rsid w:val="00EC5628"/>
    <w:rsid w:val="00EC58C3"/>
    <w:rsid w:val="00ED35B0"/>
    <w:rsid w:val="00ED38DB"/>
    <w:rsid w:val="00ED3F50"/>
    <w:rsid w:val="00ED4989"/>
    <w:rsid w:val="00ED76D4"/>
    <w:rsid w:val="00EE0DC2"/>
    <w:rsid w:val="00EE1937"/>
    <w:rsid w:val="00EE1FAA"/>
    <w:rsid w:val="00EE3817"/>
    <w:rsid w:val="00EE50A4"/>
    <w:rsid w:val="00EE58BE"/>
    <w:rsid w:val="00EE75DB"/>
    <w:rsid w:val="00EF1FED"/>
    <w:rsid w:val="00EF5595"/>
    <w:rsid w:val="00EF60AC"/>
    <w:rsid w:val="00EF79D1"/>
    <w:rsid w:val="00F00977"/>
    <w:rsid w:val="00F02473"/>
    <w:rsid w:val="00F038D0"/>
    <w:rsid w:val="00F03B5F"/>
    <w:rsid w:val="00F03DCE"/>
    <w:rsid w:val="00F046F7"/>
    <w:rsid w:val="00F04A58"/>
    <w:rsid w:val="00F07555"/>
    <w:rsid w:val="00F078CC"/>
    <w:rsid w:val="00F1125D"/>
    <w:rsid w:val="00F11F3E"/>
    <w:rsid w:val="00F1242E"/>
    <w:rsid w:val="00F12AB1"/>
    <w:rsid w:val="00F13C62"/>
    <w:rsid w:val="00F15648"/>
    <w:rsid w:val="00F1625B"/>
    <w:rsid w:val="00F212A9"/>
    <w:rsid w:val="00F32C66"/>
    <w:rsid w:val="00F34827"/>
    <w:rsid w:val="00F35477"/>
    <w:rsid w:val="00F36CDB"/>
    <w:rsid w:val="00F37BF1"/>
    <w:rsid w:val="00F4078C"/>
    <w:rsid w:val="00F4179B"/>
    <w:rsid w:val="00F43846"/>
    <w:rsid w:val="00F45A68"/>
    <w:rsid w:val="00F46965"/>
    <w:rsid w:val="00F475C6"/>
    <w:rsid w:val="00F47EA7"/>
    <w:rsid w:val="00F54D25"/>
    <w:rsid w:val="00F640FD"/>
    <w:rsid w:val="00F66484"/>
    <w:rsid w:val="00F66864"/>
    <w:rsid w:val="00F66D7E"/>
    <w:rsid w:val="00F70023"/>
    <w:rsid w:val="00F71A17"/>
    <w:rsid w:val="00F71EDB"/>
    <w:rsid w:val="00F8165B"/>
    <w:rsid w:val="00F84629"/>
    <w:rsid w:val="00F868A6"/>
    <w:rsid w:val="00F904DC"/>
    <w:rsid w:val="00F929C4"/>
    <w:rsid w:val="00F92E52"/>
    <w:rsid w:val="00F947B6"/>
    <w:rsid w:val="00F95EBC"/>
    <w:rsid w:val="00F9706F"/>
    <w:rsid w:val="00F97259"/>
    <w:rsid w:val="00FA2B2C"/>
    <w:rsid w:val="00FA48B1"/>
    <w:rsid w:val="00FB0FE0"/>
    <w:rsid w:val="00FB19A2"/>
    <w:rsid w:val="00FB7B66"/>
    <w:rsid w:val="00FC09B8"/>
    <w:rsid w:val="00FC1A5A"/>
    <w:rsid w:val="00FC78CF"/>
    <w:rsid w:val="00FD0991"/>
    <w:rsid w:val="00FD11E0"/>
    <w:rsid w:val="00FD2A24"/>
    <w:rsid w:val="00FD2F7E"/>
    <w:rsid w:val="00FD3D16"/>
    <w:rsid w:val="00FD40A6"/>
    <w:rsid w:val="00FD5087"/>
    <w:rsid w:val="00FD707A"/>
    <w:rsid w:val="00FD7CE7"/>
    <w:rsid w:val="00FD7ED3"/>
    <w:rsid w:val="00FE2BE6"/>
    <w:rsid w:val="00FE47E3"/>
    <w:rsid w:val="00FF5311"/>
    <w:rsid w:val="00FF6BB2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6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5E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5E91"/>
    <w:pPr>
      <w:tabs>
        <w:tab w:val="center" w:pos="4153"/>
        <w:tab w:val="right" w:pos="8306"/>
      </w:tabs>
    </w:pPr>
  </w:style>
  <w:style w:type="character" w:styleId="Hyperlink">
    <w:name w:val="Hyperlink"/>
    <w:rsid w:val="0097791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34977"/>
    <w:rPr>
      <w:sz w:val="24"/>
      <w:szCs w:val="24"/>
    </w:rPr>
  </w:style>
  <w:style w:type="paragraph" w:styleId="BalloonText">
    <w:name w:val="Balloon Text"/>
    <w:basedOn w:val="Normal"/>
    <w:link w:val="BalloonTextChar"/>
    <w:rsid w:val="00C36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68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664E"/>
    <w:tblPr>
      <w:tblInd w:w="0" w:type="dxa"/>
      <w:tblBorders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F6A74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B424D1"/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24D1"/>
    <w:rPr>
      <w:rFonts w:ascii="Consolas" w:eastAsia="Calibri" w:hAnsi="Consolas" w:cs="Consolas"/>
    </w:rPr>
  </w:style>
  <w:style w:type="character" w:styleId="Strong">
    <w:name w:val="Strong"/>
    <w:basedOn w:val="DefaultParagraphFont"/>
    <w:uiPriority w:val="22"/>
    <w:qFormat/>
    <w:rsid w:val="008D4426"/>
    <w:rPr>
      <w:b/>
      <w:bCs/>
    </w:rPr>
  </w:style>
  <w:style w:type="paragraph" w:styleId="ListParagraph">
    <w:name w:val="List Paragraph"/>
    <w:basedOn w:val="Normal"/>
    <w:uiPriority w:val="34"/>
    <w:qFormat/>
    <w:rsid w:val="009A60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807E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807E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B7B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7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B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7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tiff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4032BA-D5B8-4891-A6E7-BD4290EF7701}" type="doc">
      <dgm:prSet loTypeId="urn:microsoft.com/office/officeart/2005/8/layout/radial5" loCatId="relationship" qsTypeId="urn:microsoft.com/office/officeart/2005/8/quickstyle/3d1" qsCatId="3D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D30FFB80-F2AC-4526-8D56-9ED7F05C26F5}">
      <dgm:prSet phldrT="[Text]"/>
      <dgm:spPr/>
      <dgm:t>
        <a:bodyPr/>
        <a:lstStyle/>
        <a:p>
          <a:r>
            <a:rPr lang="ar-EG" dirty="0" smtClean="0"/>
            <a:t>تتبني صيدلة المنوفيه مجموعه من القيم</a:t>
          </a:r>
          <a:endParaRPr lang="en-US" dirty="0"/>
        </a:p>
      </dgm:t>
    </dgm:pt>
    <dgm:pt modelId="{D64217C9-14D3-4FB4-9982-EDDD48AAD93C}" type="parTrans" cxnId="{F96D6C9C-94C5-4A49-BE90-040E0A23F8D4}">
      <dgm:prSet/>
      <dgm:spPr/>
      <dgm:t>
        <a:bodyPr/>
        <a:lstStyle/>
        <a:p>
          <a:endParaRPr lang="en-US"/>
        </a:p>
      </dgm:t>
    </dgm:pt>
    <dgm:pt modelId="{0C87F043-7C7D-4920-B073-D4E086F19EEC}" type="sibTrans" cxnId="{F96D6C9C-94C5-4A49-BE90-040E0A23F8D4}">
      <dgm:prSet/>
      <dgm:spPr/>
      <dgm:t>
        <a:bodyPr/>
        <a:lstStyle/>
        <a:p>
          <a:endParaRPr lang="en-US"/>
        </a:p>
      </dgm:t>
    </dgm:pt>
    <dgm:pt modelId="{51C5F906-2E4C-4C15-BBFF-406D7894906F}">
      <dgm:prSet phldrT="[Text]" custT="1"/>
      <dgm:spPr/>
      <dgm:t>
        <a:bodyPr/>
        <a:lstStyle/>
        <a:p>
          <a:r>
            <a:rPr lang="ar-EG" sz="1400" b="1" dirty="0" smtClean="0"/>
            <a:t>التميز </a:t>
          </a:r>
          <a:endParaRPr lang="en-US" sz="1300" b="1" dirty="0"/>
        </a:p>
      </dgm:t>
    </dgm:pt>
    <dgm:pt modelId="{6F688906-8D69-4798-8378-753A94581226}" type="parTrans" cxnId="{1B3EFDA1-99B1-464E-A704-5B61B1342957}">
      <dgm:prSet/>
      <dgm:spPr/>
      <dgm:t>
        <a:bodyPr/>
        <a:lstStyle/>
        <a:p>
          <a:endParaRPr lang="en-US"/>
        </a:p>
      </dgm:t>
    </dgm:pt>
    <dgm:pt modelId="{2B78A44D-92E0-4FD6-962A-B922AA0EF96D}" type="sibTrans" cxnId="{1B3EFDA1-99B1-464E-A704-5B61B1342957}">
      <dgm:prSet/>
      <dgm:spPr/>
      <dgm:t>
        <a:bodyPr/>
        <a:lstStyle/>
        <a:p>
          <a:endParaRPr lang="en-US"/>
        </a:p>
      </dgm:t>
    </dgm:pt>
    <dgm:pt modelId="{6471CA63-AC0A-455C-B037-4E9FA3A7BB84}">
      <dgm:prSet phldrT="[Text]" custT="1"/>
      <dgm:spPr/>
      <dgm:t>
        <a:bodyPr/>
        <a:lstStyle/>
        <a:p>
          <a:r>
            <a:rPr lang="ar-EG" sz="1400" b="1" dirty="0" smtClean="0"/>
            <a:t>العمل الجماعى</a:t>
          </a:r>
          <a:endParaRPr lang="en-US" sz="1400" b="1" dirty="0"/>
        </a:p>
      </dgm:t>
    </dgm:pt>
    <dgm:pt modelId="{74A69CDF-E622-4462-AAAF-73DF1729A865}" type="parTrans" cxnId="{80DCA99B-23D7-4E66-A801-9D416D57CF61}">
      <dgm:prSet/>
      <dgm:spPr/>
      <dgm:t>
        <a:bodyPr/>
        <a:lstStyle/>
        <a:p>
          <a:endParaRPr lang="en-US"/>
        </a:p>
      </dgm:t>
    </dgm:pt>
    <dgm:pt modelId="{A30B472D-6452-47FA-B726-5451521AC7EA}" type="sibTrans" cxnId="{80DCA99B-23D7-4E66-A801-9D416D57CF61}">
      <dgm:prSet/>
      <dgm:spPr/>
      <dgm:t>
        <a:bodyPr/>
        <a:lstStyle/>
        <a:p>
          <a:endParaRPr lang="en-US"/>
        </a:p>
      </dgm:t>
    </dgm:pt>
    <dgm:pt modelId="{64C9ED70-E042-4EDE-BF47-374C15A5C80B}">
      <dgm:prSet phldrT="[Text]" custT="1"/>
      <dgm:spPr/>
      <dgm:t>
        <a:bodyPr/>
        <a:lstStyle/>
        <a:p>
          <a:r>
            <a:rPr lang="ar-EG" sz="1400" b="1" dirty="0" smtClean="0"/>
            <a:t>المشاركة الفعالة</a:t>
          </a:r>
          <a:endParaRPr lang="en-US" sz="1400" b="1" dirty="0"/>
        </a:p>
      </dgm:t>
    </dgm:pt>
    <dgm:pt modelId="{9A7BB428-B1F3-4517-9809-FCC6135211DB}" type="parTrans" cxnId="{367D517F-BE7D-4B3A-8A7B-2667BEE4EC4C}">
      <dgm:prSet/>
      <dgm:spPr/>
      <dgm:t>
        <a:bodyPr/>
        <a:lstStyle/>
        <a:p>
          <a:endParaRPr lang="en-US"/>
        </a:p>
      </dgm:t>
    </dgm:pt>
    <dgm:pt modelId="{CBC13790-0413-4804-AA07-3D03E178F7F2}" type="sibTrans" cxnId="{367D517F-BE7D-4B3A-8A7B-2667BEE4EC4C}">
      <dgm:prSet/>
      <dgm:spPr/>
      <dgm:t>
        <a:bodyPr/>
        <a:lstStyle/>
        <a:p>
          <a:endParaRPr lang="en-US"/>
        </a:p>
      </dgm:t>
    </dgm:pt>
    <dgm:pt modelId="{FDB94C72-2CED-4B6C-918C-99C2CBB2ED94}">
      <dgm:prSet phldrT="[Text]" custT="1"/>
      <dgm:spPr/>
      <dgm:t>
        <a:bodyPr/>
        <a:lstStyle/>
        <a:p>
          <a:r>
            <a:rPr lang="ar-EG" sz="1400" b="1" dirty="0" smtClean="0"/>
            <a:t>الشفافية </a:t>
          </a:r>
          <a:endParaRPr lang="en-US" sz="1300" b="1" dirty="0"/>
        </a:p>
      </dgm:t>
    </dgm:pt>
    <dgm:pt modelId="{2CA8FBFE-CB04-4941-B83E-D676C14E50F7}" type="parTrans" cxnId="{CB49DACF-51DC-4727-930A-3DBC2777D6E2}">
      <dgm:prSet/>
      <dgm:spPr/>
      <dgm:t>
        <a:bodyPr/>
        <a:lstStyle/>
        <a:p>
          <a:endParaRPr lang="en-US"/>
        </a:p>
      </dgm:t>
    </dgm:pt>
    <dgm:pt modelId="{A543B370-F924-49A8-B371-3DAD53837CA2}" type="sibTrans" cxnId="{CB49DACF-51DC-4727-930A-3DBC2777D6E2}">
      <dgm:prSet/>
      <dgm:spPr/>
      <dgm:t>
        <a:bodyPr/>
        <a:lstStyle/>
        <a:p>
          <a:endParaRPr lang="en-US"/>
        </a:p>
      </dgm:t>
    </dgm:pt>
    <dgm:pt modelId="{4DC6D746-162D-4B5E-B839-9DC367ACAF1D}">
      <dgm:prSet custT="1"/>
      <dgm:spPr/>
      <dgm:t>
        <a:bodyPr/>
        <a:lstStyle/>
        <a:p>
          <a:r>
            <a:rPr lang="ar-EG" sz="1400" b="1" dirty="0" smtClean="0"/>
            <a:t>جودة الأداء والتعليم</a:t>
          </a:r>
          <a:endParaRPr lang="en-US" sz="1400" b="1" dirty="0"/>
        </a:p>
      </dgm:t>
    </dgm:pt>
    <dgm:pt modelId="{2C4DF5D5-9B61-45AA-A2F2-C51438C4A561}" type="parTrans" cxnId="{D64AE612-B934-4F63-B06B-C39404332898}">
      <dgm:prSet/>
      <dgm:spPr/>
      <dgm:t>
        <a:bodyPr/>
        <a:lstStyle/>
        <a:p>
          <a:endParaRPr lang="en-US"/>
        </a:p>
      </dgm:t>
    </dgm:pt>
    <dgm:pt modelId="{9A03264C-FBAB-45AC-8196-B17A0D437B42}" type="sibTrans" cxnId="{D64AE612-B934-4F63-B06B-C39404332898}">
      <dgm:prSet/>
      <dgm:spPr/>
      <dgm:t>
        <a:bodyPr/>
        <a:lstStyle/>
        <a:p>
          <a:endParaRPr lang="en-US"/>
        </a:p>
      </dgm:t>
    </dgm:pt>
    <dgm:pt modelId="{A013B994-D07F-4C0E-9694-5418D309C402}">
      <dgm:prSet custT="1"/>
      <dgm:spPr/>
      <dgm:t>
        <a:bodyPr/>
        <a:lstStyle/>
        <a:p>
          <a:r>
            <a:rPr lang="ar-EG" sz="1400" b="1" dirty="0" smtClean="0"/>
            <a:t>خدمة و تنمية المجتمع</a:t>
          </a:r>
          <a:endParaRPr lang="en-US" sz="1400" b="1" dirty="0"/>
        </a:p>
      </dgm:t>
    </dgm:pt>
    <dgm:pt modelId="{B6C43467-87E2-4EFE-8C1C-D66AEDD663B9}" type="parTrans" cxnId="{943F559B-F7A0-49A5-A5C9-68CF8DD7D4C9}">
      <dgm:prSet/>
      <dgm:spPr/>
      <dgm:t>
        <a:bodyPr/>
        <a:lstStyle/>
        <a:p>
          <a:endParaRPr lang="en-US"/>
        </a:p>
      </dgm:t>
    </dgm:pt>
    <dgm:pt modelId="{D863A40C-4CD7-47F1-81FA-79BDC08991DB}" type="sibTrans" cxnId="{943F559B-F7A0-49A5-A5C9-68CF8DD7D4C9}">
      <dgm:prSet/>
      <dgm:spPr/>
      <dgm:t>
        <a:bodyPr/>
        <a:lstStyle/>
        <a:p>
          <a:endParaRPr lang="en-US"/>
        </a:p>
      </dgm:t>
    </dgm:pt>
    <dgm:pt modelId="{0B076CEB-48DD-4FB8-A133-C8C466E56A9D}">
      <dgm:prSet custT="1"/>
      <dgm:spPr/>
      <dgm:t>
        <a:bodyPr/>
        <a:lstStyle/>
        <a:p>
          <a:r>
            <a:rPr lang="ar-EG" sz="1400" b="1" dirty="0" smtClean="0"/>
            <a:t>المنافسة محليا و إقلميا</a:t>
          </a:r>
          <a:endParaRPr lang="en-US" sz="1400" b="1" dirty="0"/>
        </a:p>
      </dgm:t>
    </dgm:pt>
    <dgm:pt modelId="{1F0BCC64-5FC5-4E29-9341-F02F531D96FA}" type="parTrans" cxnId="{F91D95DB-1F1F-45B0-ABB6-8EB0F1FD48AE}">
      <dgm:prSet/>
      <dgm:spPr/>
      <dgm:t>
        <a:bodyPr/>
        <a:lstStyle/>
        <a:p>
          <a:endParaRPr lang="en-US"/>
        </a:p>
      </dgm:t>
    </dgm:pt>
    <dgm:pt modelId="{C86F8D1C-B825-43FB-8B76-AD78D685FCB8}" type="sibTrans" cxnId="{F91D95DB-1F1F-45B0-ABB6-8EB0F1FD48AE}">
      <dgm:prSet/>
      <dgm:spPr/>
      <dgm:t>
        <a:bodyPr/>
        <a:lstStyle/>
        <a:p>
          <a:endParaRPr lang="en-US"/>
        </a:p>
      </dgm:t>
    </dgm:pt>
    <dgm:pt modelId="{B2E52D56-E32A-4D76-802A-13371321A37F}" type="pres">
      <dgm:prSet presAssocID="{534032BA-D5B8-4891-A6E7-BD4290EF770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286556A-F99E-4C14-A4B6-7DFA4C7807C7}" type="pres">
      <dgm:prSet presAssocID="{D30FFB80-F2AC-4526-8D56-9ED7F05C26F5}" presName="centerShape" presStyleLbl="node0" presStyleIdx="0" presStyleCnt="1"/>
      <dgm:spPr/>
      <dgm:t>
        <a:bodyPr/>
        <a:lstStyle/>
        <a:p>
          <a:endParaRPr lang="en-US"/>
        </a:p>
      </dgm:t>
    </dgm:pt>
    <dgm:pt modelId="{BF6F7C35-E290-4466-B45C-B8315EDB7A6A}" type="pres">
      <dgm:prSet presAssocID="{6F688906-8D69-4798-8378-753A94581226}" presName="parTrans" presStyleLbl="sibTrans2D1" presStyleIdx="0" presStyleCnt="7"/>
      <dgm:spPr/>
      <dgm:t>
        <a:bodyPr/>
        <a:lstStyle/>
        <a:p>
          <a:endParaRPr lang="en-US"/>
        </a:p>
      </dgm:t>
    </dgm:pt>
    <dgm:pt modelId="{14F34DFA-FF0D-4648-9426-2191E93DD939}" type="pres">
      <dgm:prSet presAssocID="{6F688906-8D69-4798-8378-753A94581226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AF1EEA9E-3190-4258-8C8D-F96B9221E2FF}" type="pres">
      <dgm:prSet presAssocID="{51C5F906-2E4C-4C15-BBFF-406D7894906F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AB6C15-9EE2-4E3E-8B8F-8BBE83D832B2}" type="pres">
      <dgm:prSet presAssocID="{74A69CDF-E622-4462-AAAF-73DF1729A865}" presName="parTrans" presStyleLbl="sibTrans2D1" presStyleIdx="1" presStyleCnt="7"/>
      <dgm:spPr/>
      <dgm:t>
        <a:bodyPr/>
        <a:lstStyle/>
        <a:p>
          <a:endParaRPr lang="en-US"/>
        </a:p>
      </dgm:t>
    </dgm:pt>
    <dgm:pt modelId="{0F85EF8F-F568-4F2E-BFBA-7DE9F6287710}" type="pres">
      <dgm:prSet presAssocID="{74A69CDF-E622-4462-AAAF-73DF1729A865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C88F8456-BBDB-4F0B-800E-765F6D1E5BF3}" type="pres">
      <dgm:prSet presAssocID="{6471CA63-AC0A-455C-B037-4E9FA3A7BB84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72CC74-98BC-4629-9C90-219C0A272385}" type="pres">
      <dgm:prSet presAssocID="{9A7BB428-B1F3-4517-9809-FCC6135211DB}" presName="parTrans" presStyleLbl="sibTrans2D1" presStyleIdx="2" presStyleCnt="7"/>
      <dgm:spPr/>
      <dgm:t>
        <a:bodyPr/>
        <a:lstStyle/>
        <a:p>
          <a:endParaRPr lang="en-US"/>
        </a:p>
      </dgm:t>
    </dgm:pt>
    <dgm:pt modelId="{59826B11-CCA6-4F5D-AB6C-87F7F394FEC2}" type="pres">
      <dgm:prSet presAssocID="{9A7BB428-B1F3-4517-9809-FCC6135211DB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2533A935-C4DF-49F8-B189-A82F0B922886}" type="pres">
      <dgm:prSet presAssocID="{64C9ED70-E042-4EDE-BF47-374C15A5C80B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8C20D-6B08-428C-9885-44DB147C82E3}" type="pres">
      <dgm:prSet presAssocID="{2CA8FBFE-CB04-4941-B83E-D676C14E50F7}" presName="parTrans" presStyleLbl="sibTrans2D1" presStyleIdx="3" presStyleCnt="7"/>
      <dgm:spPr/>
      <dgm:t>
        <a:bodyPr/>
        <a:lstStyle/>
        <a:p>
          <a:endParaRPr lang="en-US"/>
        </a:p>
      </dgm:t>
    </dgm:pt>
    <dgm:pt modelId="{26A1D721-4A11-47AB-AB6D-4A2698A87CD0}" type="pres">
      <dgm:prSet presAssocID="{2CA8FBFE-CB04-4941-B83E-D676C14E50F7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B461CBDA-495A-4604-9B0D-0862CC0A81B6}" type="pres">
      <dgm:prSet presAssocID="{FDB94C72-2CED-4B6C-918C-99C2CBB2ED94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D28E28-F05E-4446-BD86-7A16FB597450}" type="pres">
      <dgm:prSet presAssocID="{B6C43467-87E2-4EFE-8C1C-D66AEDD663B9}" presName="parTrans" presStyleLbl="sibTrans2D1" presStyleIdx="4" presStyleCnt="7"/>
      <dgm:spPr/>
      <dgm:t>
        <a:bodyPr/>
        <a:lstStyle/>
        <a:p>
          <a:endParaRPr lang="en-US"/>
        </a:p>
      </dgm:t>
    </dgm:pt>
    <dgm:pt modelId="{FD3201EB-B423-4E5E-88EA-A3BE6D5B57C7}" type="pres">
      <dgm:prSet presAssocID="{B6C43467-87E2-4EFE-8C1C-D66AEDD663B9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DEDFCD4C-DA9D-4CBE-AD6E-4111399C4B21}" type="pres">
      <dgm:prSet presAssocID="{A013B994-D07F-4C0E-9694-5418D309C402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1B1C10-F97E-44E2-A18C-F7C380061E0B}" type="pres">
      <dgm:prSet presAssocID="{1F0BCC64-5FC5-4E29-9341-F02F531D96FA}" presName="parTrans" presStyleLbl="sibTrans2D1" presStyleIdx="5" presStyleCnt="7"/>
      <dgm:spPr/>
      <dgm:t>
        <a:bodyPr/>
        <a:lstStyle/>
        <a:p>
          <a:endParaRPr lang="en-US"/>
        </a:p>
      </dgm:t>
    </dgm:pt>
    <dgm:pt modelId="{7E81EDA1-9309-4269-850E-7F1DD37F0914}" type="pres">
      <dgm:prSet presAssocID="{1F0BCC64-5FC5-4E29-9341-F02F531D96FA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C77365B5-3551-4B2D-9AAA-E3435834741F}" type="pres">
      <dgm:prSet presAssocID="{0B076CEB-48DD-4FB8-A133-C8C466E56A9D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91E0D6-37D7-4E25-8A00-EF106050FD40}" type="pres">
      <dgm:prSet presAssocID="{2C4DF5D5-9B61-45AA-A2F2-C51438C4A561}" presName="parTrans" presStyleLbl="sibTrans2D1" presStyleIdx="6" presStyleCnt="7"/>
      <dgm:spPr/>
      <dgm:t>
        <a:bodyPr/>
        <a:lstStyle/>
        <a:p>
          <a:endParaRPr lang="en-US"/>
        </a:p>
      </dgm:t>
    </dgm:pt>
    <dgm:pt modelId="{43405764-4CE3-44BD-B5F0-1695E2B0E3DD}" type="pres">
      <dgm:prSet presAssocID="{2C4DF5D5-9B61-45AA-A2F2-C51438C4A561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940587AF-B886-42AC-8884-C90BF10CAAC9}" type="pres">
      <dgm:prSet presAssocID="{4DC6D746-162D-4B5E-B839-9DC367ACAF1D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3719B27-A938-44EF-A4A5-3C9B54DE5B67}" type="presOf" srcId="{0B076CEB-48DD-4FB8-A133-C8C466E56A9D}" destId="{C77365B5-3551-4B2D-9AAA-E3435834741F}" srcOrd="0" destOrd="0" presId="urn:microsoft.com/office/officeart/2005/8/layout/radial5"/>
    <dgm:cxn modelId="{B73C74C9-FCC4-4E21-8133-025F42F05728}" type="presOf" srcId="{6F688906-8D69-4798-8378-753A94581226}" destId="{14F34DFA-FF0D-4648-9426-2191E93DD939}" srcOrd="1" destOrd="0" presId="urn:microsoft.com/office/officeart/2005/8/layout/radial5"/>
    <dgm:cxn modelId="{B836574F-BC0E-4880-829F-AC41499A2404}" type="presOf" srcId="{B6C43467-87E2-4EFE-8C1C-D66AEDD663B9}" destId="{4ED28E28-F05E-4446-BD86-7A16FB597450}" srcOrd="0" destOrd="0" presId="urn:microsoft.com/office/officeart/2005/8/layout/radial5"/>
    <dgm:cxn modelId="{367D517F-BE7D-4B3A-8A7B-2667BEE4EC4C}" srcId="{D30FFB80-F2AC-4526-8D56-9ED7F05C26F5}" destId="{64C9ED70-E042-4EDE-BF47-374C15A5C80B}" srcOrd="2" destOrd="0" parTransId="{9A7BB428-B1F3-4517-9809-FCC6135211DB}" sibTransId="{CBC13790-0413-4804-AA07-3D03E178F7F2}"/>
    <dgm:cxn modelId="{A12DB11E-F58A-44D7-B9DA-6FC3330989BB}" type="presOf" srcId="{B6C43467-87E2-4EFE-8C1C-D66AEDD663B9}" destId="{FD3201EB-B423-4E5E-88EA-A3BE6D5B57C7}" srcOrd="1" destOrd="0" presId="urn:microsoft.com/office/officeart/2005/8/layout/radial5"/>
    <dgm:cxn modelId="{A701FEBC-B5FF-41DD-82F2-D04320A85475}" type="presOf" srcId="{D30FFB80-F2AC-4526-8D56-9ED7F05C26F5}" destId="{A286556A-F99E-4C14-A4B6-7DFA4C7807C7}" srcOrd="0" destOrd="0" presId="urn:microsoft.com/office/officeart/2005/8/layout/radial5"/>
    <dgm:cxn modelId="{081E6E6C-FAA5-405A-A45F-C58D4957F311}" type="presOf" srcId="{64C9ED70-E042-4EDE-BF47-374C15A5C80B}" destId="{2533A935-C4DF-49F8-B189-A82F0B922886}" srcOrd="0" destOrd="0" presId="urn:microsoft.com/office/officeart/2005/8/layout/radial5"/>
    <dgm:cxn modelId="{374E4F02-D362-4595-9E8D-B35331BAA706}" type="presOf" srcId="{2C4DF5D5-9B61-45AA-A2F2-C51438C4A561}" destId="{43405764-4CE3-44BD-B5F0-1695E2B0E3DD}" srcOrd="1" destOrd="0" presId="urn:microsoft.com/office/officeart/2005/8/layout/radial5"/>
    <dgm:cxn modelId="{943F559B-F7A0-49A5-A5C9-68CF8DD7D4C9}" srcId="{D30FFB80-F2AC-4526-8D56-9ED7F05C26F5}" destId="{A013B994-D07F-4C0E-9694-5418D309C402}" srcOrd="4" destOrd="0" parTransId="{B6C43467-87E2-4EFE-8C1C-D66AEDD663B9}" sibTransId="{D863A40C-4CD7-47F1-81FA-79BDC08991DB}"/>
    <dgm:cxn modelId="{80DCA99B-23D7-4E66-A801-9D416D57CF61}" srcId="{D30FFB80-F2AC-4526-8D56-9ED7F05C26F5}" destId="{6471CA63-AC0A-455C-B037-4E9FA3A7BB84}" srcOrd="1" destOrd="0" parTransId="{74A69CDF-E622-4462-AAAF-73DF1729A865}" sibTransId="{A30B472D-6452-47FA-B726-5451521AC7EA}"/>
    <dgm:cxn modelId="{C8A9170B-F4B2-42BD-8A7E-8E4D4CCC32E9}" type="presOf" srcId="{6471CA63-AC0A-455C-B037-4E9FA3A7BB84}" destId="{C88F8456-BBDB-4F0B-800E-765F6D1E5BF3}" srcOrd="0" destOrd="0" presId="urn:microsoft.com/office/officeart/2005/8/layout/radial5"/>
    <dgm:cxn modelId="{6C2CDBA6-7978-437A-A55F-A7F732DF3C62}" type="presOf" srcId="{1F0BCC64-5FC5-4E29-9341-F02F531D96FA}" destId="{7E81EDA1-9309-4269-850E-7F1DD37F0914}" srcOrd="1" destOrd="0" presId="urn:microsoft.com/office/officeart/2005/8/layout/radial5"/>
    <dgm:cxn modelId="{E82495F9-E027-46C8-AD8E-FCEC71D4C55A}" type="presOf" srcId="{2C4DF5D5-9B61-45AA-A2F2-C51438C4A561}" destId="{EF91E0D6-37D7-4E25-8A00-EF106050FD40}" srcOrd="0" destOrd="0" presId="urn:microsoft.com/office/officeart/2005/8/layout/radial5"/>
    <dgm:cxn modelId="{166C9A78-6F18-4A2A-85B6-671A686E179C}" type="presOf" srcId="{9A7BB428-B1F3-4517-9809-FCC6135211DB}" destId="{6E72CC74-98BC-4629-9C90-219C0A272385}" srcOrd="0" destOrd="0" presId="urn:microsoft.com/office/officeart/2005/8/layout/radial5"/>
    <dgm:cxn modelId="{464C8611-0239-444A-AABE-6D3A406FCDE2}" type="presOf" srcId="{74A69CDF-E622-4462-AAAF-73DF1729A865}" destId="{0F85EF8F-F568-4F2E-BFBA-7DE9F6287710}" srcOrd="1" destOrd="0" presId="urn:microsoft.com/office/officeart/2005/8/layout/radial5"/>
    <dgm:cxn modelId="{E29A0050-2993-4938-9E41-7B029A5FBA2B}" type="presOf" srcId="{6F688906-8D69-4798-8378-753A94581226}" destId="{BF6F7C35-E290-4466-B45C-B8315EDB7A6A}" srcOrd="0" destOrd="0" presId="urn:microsoft.com/office/officeart/2005/8/layout/radial5"/>
    <dgm:cxn modelId="{A1F08869-D2A8-46FB-9F05-6C2FD27F5260}" type="presOf" srcId="{2CA8FBFE-CB04-4941-B83E-D676C14E50F7}" destId="{DFB8C20D-6B08-428C-9885-44DB147C82E3}" srcOrd="0" destOrd="0" presId="urn:microsoft.com/office/officeart/2005/8/layout/radial5"/>
    <dgm:cxn modelId="{1121DDE1-146F-4255-A758-E40831687E11}" type="presOf" srcId="{51C5F906-2E4C-4C15-BBFF-406D7894906F}" destId="{AF1EEA9E-3190-4258-8C8D-F96B9221E2FF}" srcOrd="0" destOrd="0" presId="urn:microsoft.com/office/officeart/2005/8/layout/radial5"/>
    <dgm:cxn modelId="{F91D95DB-1F1F-45B0-ABB6-8EB0F1FD48AE}" srcId="{D30FFB80-F2AC-4526-8D56-9ED7F05C26F5}" destId="{0B076CEB-48DD-4FB8-A133-C8C466E56A9D}" srcOrd="5" destOrd="0" parTransId="{1F0BCC64-5FC5-4E29-9341-F02F531D96FA}" sibTransId="{C86F8D1C-B825-43FB-8B76-AD78D685FCB8}"/>
    <dgm:cxn modelId="{D1176890-8CB1-41DE-AA0F-14724C1CB74A}" type="presOf" srcId="{4DC6D746-162D-4B5E-B839-9DC367ACAF1D}" destId="{940587AF-B886-42AC-8884-C90BF10CAAC9}" srcOrd="0" destOrd="0" presId="urn:microsoft.com/office/officeart/2005/8/layout/radial5"/>
    <dgm:cxn modelId="{E2448731-AC87-4BF2-9F25-A2FF5DB77639}" type="presOf" srcId="{534032BA-D5B8-4891-A6E7-BD4290EF7701}" destId="{B2E52D56-E32A-4D76-802A-13371321A37F}" srcOrd="0" destOrd="0" presId="urn:microsoft.com/office/officeart/2005/8/layout/radial5"/>
    <dgm:cxn modelId="{BCC1C996-D642-46B0-9F09-98409688C384}" type="presOf" srcId="{1F0BCC64-5FC5-4E29-9341-F02F531D96FA}" destId="{571B1C10-F97E-44E2-A18C-F7C380061E0B}" srcOrd="0" destOrd="0" presId="urn:microsoft.com/office/officeart/2005/8/layout/radial5"/>
    <dgm:cxn modelId="{4EC34502-F1BC-4A43-A42B-EAD0C445DFB8}" type="presOf" srcId="{9A7BB428-B1F3-4517-9809-FCC6135211DB}" destId="{59826B11-CCA6-4F5D-AB6C-87F7F394FEC2}" srcOrd="1" destOrd="0" presId="urn:microsoft.com/office/officeart/2005/8/layout/radial5"/>
    <dgm:cxn modelId="{CB49DACF-51DC-4727-930A-3DBC2777D6E2}" srcId="{D30FFB80-F2AC-4526-8D56-9ED7F05C26F5}" destId="{FDB94C72-2CED-4B6C-918C-99C2CBB2ED94}" srcOrd="3" destOrd="0" parTransId="{2CA8FBFE-CB04-4941-B83E-D676C14E50F7}" sibTransId="{A543B370-F924-49A8-B371-3DAD53837CA2}"/>
    <dgm:cxn modelId="{E8E8E314-7C3E-49C2-9A53-37753DBA3EC5}" type="presOf" srcId="{2CA8FBFE-CB04-4941-B83E-D676C14E50F7}" destId="{26A1D721-4A11-47AB-AB6D-4A2698A87CD0}" srcOrd="1" destOrd="0" presId="urn:microsoft.com/office/officeart/2005/8/layout/radial5"/>
    <dgm:cxn modelId="{1B3EFDA1-99B1-464E-A704-5B61B1342957}" srcId="{D30FFB80-F2AC-4526-8D56-9ED7F05C26F5}" destId="{51C5F906-2E4C-4C15-BBFF-406D7894906F}" srcOrd="0" destOrd="0" parTransId="{6F688906-8D69-4798-8378-753A94581226}" sibTransId="{2B78A44D-92E0-4FD6-962A-B922AA0EF96D}"/>
    <dgm:cxn modelId="{6927E471-D2D8-45C0-81E8-FEF582A6D8F4}" type="presOf" srcId="{74A69CDF-E622-4462-AAAF-73DF1729A865}" destId="{2BAB6C15-9EE2-4E3E-8B8F-8BBE83D832B2}" srcOrd="0" destOrd="0" presId="urn:microsoft.com/office/officeart/2005/8/layout/radial5"/>
    <dgm:cxn modelId="{D64AE612-B934-4F63-B06B-C39404332898}" srcId="{D30FFB80-F2AC-4526-8D56-9ED7F05C26F5}" destId="{4DC6D746-162D-4B5E-B839-9DC367ACAF1D}" srcOrd="6" destOrd="0" parTransId="{2C4DF5D5-9B61-45AA-A2F2-C51438C4A561}" sibTransId="{9A03264C-FBAB-45AC-8196-B17A0D437B42}"/>
    <dgm:cxn modelId="{D4745F5B-1D4B-4523-B0AE-16E05E113425}" type="presOf" srcId="{FDB94C72-2CED-4B6C-918C-99C2CBB2ED94}" destId="{B461CBDA-495A-4604-9B0D-0862CC0A81B6}" srcOrd="0" destOrd="0" presId="urn:microsoft.com/office/officeart/2005/8/layout/radial5"/>
    <dgm:cxn modelId="{F96D6C9C-94C5-4A49-BE90-040E0A23F8D4}" srcId="{534032BA-D5B8-4891-A6E7-BD4290EF7701}" destId="{D30FFB80-F2AC-4526-8D56-9ED7F05C26F5}" srcOrd="0" destOrd="0" parTransId="{D64217C9-14D3-4FB4-9982-EDDD48AAD93C}" sibTransId="{0C87F043-7C7D-4920-B073-D4E086F19EEC}"/>
    <dgm:cxn modelId="{160FB696-5499-44D1-B84C-D848AA1E8023}" type="presOf" srcId="{A013B994-D07F-4C0E-9694-5418D309C402}" destId="{DEDFCD4C-DA9D-4CBE-AD6E-4111399C4B21}" srcOrd="0" destOrd="0" presId="urn:microsoft.com/office/officeart/2005/8/layout/radial5"/>
    <dgm:cxn modelId="{86D4F679-6573-4B8C-A258-50600340DC25}" type="presParOf" srcId="{B2E52D56-E32A-4D76-802A-13371321A37F}" destId="{A286556A-F99E-4C14-A4B6-7DFA4C7807C7}" srcOrd="0" destOrd="0" presId="urn:microsoft.com/office/officeart/2005/8/layout/radial5"/>
    <dgm:cxn modelId="{EFB77115-C5C7-4D12-88FD-0CC015E0D752}" type="presParOf" srcId="{B2E52D56-E32A-4D76-802A-13371321A37F}" destId="{BF6F7C35-E290-4466-B45C-B8315EDB7A6A}" srcOrd="1" destOrd="0" presId="urn:microsoft.com/office/officeart/2005/8/layout/radial5"/>
    <dgm:cxn modelId="{88016A1A-033B-4FD6-B6ED-F066163B6E78}" type="presParOf" srcId="{BF6F7C35-E290-4466-B45C-B8315EDB7A6A}" destId="{14F34DFA-FF0D-4648-9426-2191E93DD939}" srcOrd="0" destOrd="0" presId="urn:microsoft.com/office/officeart/2005/8/layout/radial5"/>
    <dgm:cxn modelId="{869D87CA-178B-4173-BD13-BA5A0CCF43A3}" type="presParOf" srcId="{B2E52D56-E32A-4D76-802A-13371321A37F}" destId="{AF1EEA9E-3190-4258-8C8D-F96B9221E2FF}" srcOrd="2" destOrd="0" presId="urn:microsoft.com/office/officeart/2005/8/layout/radial5"/>
    <dgm:cxn modelId="{F9ABB288-0B24-4D78-9DB7-4549D98C3BCE}" type="presParOf" srcId="{B2E52D56-E32A-4D76-802A-13371321A37F}" destId="{2BAB6C15-9EE2-4E3E-8B8F-8BBE83D832B2}" srcOrd="3" destOrd="0" presId="urn:microsoft.com/office/officeart/2005/8/layout/radial5"/>
    <dgm:cxn modelId="{B9267D50-8E91-4AEE-B4EF-645F284B1CCC}" type="presParOf" srcId="{2BAB6C15-9EE2-4E3E-8B8F-8BBE83D832B2}" destId="{0F85EF8F-F568-4F2E-BFBA-7DE9F6287710}" srcOrd="0" destOrd="0" presId="urn:microsoft.com/office/officeart/2005/8/layout/radial5"/>
    <dgm:cxn modelId="{BEACF7D5-3BDB-4B7F-8987-DADAAF838653}" type="presParOf" srcId="{B2E52D56-E32A-4D76-802A-13371321A37F}" destId="{C88F8456-BBDB-4F0B-800E-765F6D1E5BF3}" srcOrd="4" destOrd="0" presId="urn:microsoft.com/office/officeart/2005/8/layout/radial5"/>
    <dgm:cxn modelId="{79CCEAE0-3D9E-4494-BF2D-294BF564F384}" type="presParOf" srcId="{B2E52D56-E32A-4D76-802A-13371321A37F}" destId="{6E72CC74-98BC-4629-9C90-219C0A272385}" srcOrd="5" destOrd="0" presId="urn:microsoft.com/office/officeart/2005/8/layout/radial5"/>
    <dgm:cxn modelId="{C2C0ABFD-DF28-404F-A169-F731B55C5E9E}" type="presParOf" srcId="{6E72CC74-98BC-4629-9C90-219C0A272385}" destId="{59826B11-CCA6-4F5D-AB6C-87F7F394FEC2}" srcOrd="0" destOrd="0" presId="urn:microsoft.com/office/officeart/2005/8/layout/radial5"/>
    <dgm:cxn modelId="{548AD5F5-7F7E-4F67-9BF0-C546803EA671}" type="presParOf" srcId="{B2E52D56-E32A-4D76-802A-13371321A37F}" destId="{2533A935-C4DF-49F8-B189-A82F0B922886}" srcOrd="6" destOrd="0" presId="urn:microsoft.com/office/officeart/2005/8/layout/radial5"/>
    <dgm:cxn modelId="{F4D901D6-DE89-4E35-B0CB-7F5646BE23D6}" type="presParOf" srcId="{B2E52D56-E32A-4D76-802A-13371321A37F}" destId="{DFB8C20D-6B08-428C-9885-44DB147C82E3}" srcOrd="7" destOrd="0" presId="urn:microsoft.com/office/officeart/2005/8/layout/radial5"/>
    <dgm:cxn modelId="{83DC3F05-12B8-4B0F-8B88-2911E19FD70F}" type="presParOf" srcId="{DFB8C20D-6B08-428C-9885-44DB147C82E3}" destId="{26A1D721-4A11-47AB-AB6D-4A2698A87CD0}" srcOrd="0" destOrd="0" presId="urn:microsoft.com/office/officeart/2005/8/layout/radial5"/>
    <dgm:cxn modelId="{90D6C7CD-B41C-4CF6-BC60-D0A2C05DC5B3}" type="presParOf" srcId="{B2E52D56-E32A-4D76-802A-13371321A37F}" destId="{B461CBDA-495A-4604-9B0D-0862CC0A81B6}" srcOrd="8" destOrd="0" presId="urn:microsoft.com/office/officeart/2005/8/layout/radial5"/>
    <dgm:cxn modelId="{DCFEAC9D-C3F4-4B81-BBC8-AA9D440DC011}" type="presParOf" srcId="{B2E52D56-E32A-4D76-802A-13371321A37F}" destId="{4ED28E28-F05E-4446-BD86-7A16FB597450}" srcOrd="9" destOrd="0" presId="urn:microsoft.com/office/officeart/2005/8/layout/radial5"/>
    <dgm:cxn modelId="{5A08295C-83BA-4A9F-A3F7-9AFE938D8648}" type="presParOf" srcId="{4ED28E28-F05E-4446-BD86-7A16FB597450}" destId="{FD3201EB-B423-4E5E-88EA-A3BE6D5B57C7}" srcOrd="0" destOrd="0" presId="urn:microsoft.com/office/officeart/2005/8/layout/radial5"/>
    <dgm:cxn modelId="{1679DB9E-DFD6-481D-8063-88D1FA3D6AA8}" type="presParOf" srcId="{B2E52D56-E32A-4D76-802A-13371321A37F}" destId="{DEDFCD4C-DA9D-4CBE-AD6E-4111399C4B21}" srcOrd="10" destOrd="0" presId="urn:microsoft.com/office/officeart/2005/8/layout/radial5"/>
    <dgm:cxn modelId="{77DA2B9D-1287-405B-A29E-366D25ECBE12}" type="presParOf" srcId="{B2E52D56-E32A-4D76-802A-13371321A37F}" destId="{571B1C10-F97E-44E2-A18C-F7C380061E0B}" srcOrd="11" destOrd="0" presId="urn:microsoft.com/office/officeart/2005/8/layout/radial5"/>
    <dgm:cxn modelId="{8A91D641-67B1-43EC-9069-30D4B1D7DE50}" type="presParOf" srcId="{571B1C10-F97E-44E2-A18C-F7C380061E0B}" destId="{7E81EDA1-9309-4269-850E-7F1DD37F0914}" srcOrd="0" destOrd="0" presId="urn:microsoft.com/office/officeart/2005/8/layout/radial5"/>
    <dgm:cxn modelId="{8DC3073E-24FD-4F58-8D82-E1442B81E08D}" type="presParOf" srcId="{B2E52D56-E32A-4D76-802A-13371321A37F}" destId="{C77365B5-3551-4B2D-9AAA-E3435834741F}" srcOrd="12" destOrd="0" presId="urn:microsoft.com/office/officeart/2005/8/layout/radial5"/>
    <dgm:cxn modelId="{C9584258-EB4E-49BB-AC6D-487052917447}" type="presParOf" srcId="{B2E52D56-E32A-4D76-802A-13371321A37F}" destId="{EF91E0D6-37D7-4E25-8A00-EF106050FD40}" srcOrd="13" destOrd="0" presId="urn:microsoft.com/office/officeart/2005/8/layout/radial5"/>
    <dgm:cxn modelId="{8988253D-0CF2-4ABF-8213-3709F8A6DA13}" type="presParOf" srcId="{EF91E0D6-37D7-4E25-8A00-EF106050FD40}" destId="{43405764-4CE3-44BD-B5F0-1695E2B0E3DD}" srcOrd="0" destOrd="0" presId="urn:microsoft.com/office/officeart/2005/8/layout/radial5"/>
    <dgm:cxn modelId="{F28385DB-2D7D-4750-BEF9-E289E4E321A2}" type="presParOf" srcId="{B2E52D56-E32A-4D76-802A-13371321A37F}" destId="{940587AF-B886-42AC-8884-C90BF10CAAC9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86556A-F99E-4C14-A4B6-7DFA4C7807C7}">
      <dsp:nvSpPr>
        <dsp:cNvPr id="0" name=""/>
        <dsp:cNvSpPr/>
      </dsp:nvSpPr>
      <dsp:spPr>
        <a:xfrm>
          <a:off x="2315132" y="1433332"/>
          <a:ext cx="1101244" cy="110124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300" kern="1200" dirty="0" smtClean="0"/>
            <a:t>تتبني صيدلة المنوفيه مجموعه من القيم</a:t>
          </a:r>
          <a:endParaRPr lang="en-US" sz="1300" kern="1200" dirty="0"/>
        </a:p>
      </dsp:txBody>
      <dsp:txXfrm>
        <a:off x="2315132" y="1433332"/>
        <a:ext cx="1101244" cy="1101244"/>
      </dsp:txXfrm>
    </dsp:sp>
    <dsp:sp modelId="{BF6F7C35-E290-4466-B45C-B8315EDB7A6A}">
      <dsp:nvSpPr>
        <dsp:cNvPr id="0" name=""/>
        <dsp:cNvSpPr/>
      </dsp:nvSpPr>
      <dsp:spPr>
        <a:xfrm rot="16200000">
          <a:off x="2749326" y="1033034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6200000">
        <a:off x="2749326" y="1033034"/>
        <a:ext cx="232856" cy="374423"/>
      </dsp:txXfrm>
    </dsp:sp>
    <dsp:sp modelId="{AF1EEA9E-3190-4258-8C8D-F96B9221E2FF}">
      <dsp:nvSpPr>
        <dsp:cNvPr id="0" name=""/>
        <dsp:cNvSpPr/>
      </dsp:nvSpPr>
      <dsp:spPr>
        <a:xfrm>
          <a:off x="2370194" y="2860"/>
          <a:ext cx="991120" cy="99112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التميز </a:t>
          </a:r>
          <a:endParaRPr lang="en-US" sz="1300" b="1" kern="1200" dirty="0"/>
        </a:p>
      </dsp:txBody>
      <dsp:txXfrm>
        <a:off x="2370194" y="2860"/>
        <a:ext cx="991120" cy="991120"/>
      </dsp:txXfrm>
    </dsp:sp>
    <dsp:sp modelId="{2BAB6C15-9EE2-4E3E-8B8F-8BBE83D832B2}">
      <dsp:nvSpPr>
        <dsp:cNvPr id="0" name=""/>
        <dsp:cNvSpPr/>
      </dsp:nvSpPr>
      <dsp:spPr>
        <a:xfrm rot="19285714">
          <a:off x="3346417" y="1320578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9285714">
        <a:off x="3346417" y="1320578"/>
        <a:ext cx="232856" cy="374423"/>
      </dsp:txXfrm>
    </dsp:sp>
    <dsp:sp modelId="{C88F8456-BBDB-4F0B-800E-765F6D1E5BF3}">
      <dsp:nvSpPr>
        <dsp:cNvPr id="0" name=""/>
        <dsp:cNvSpPr/>
      </dsp:nvSpPr>
      <dsp:spPr>
        <a:xfrm>
          <a:off x="3531632" y="562178"/>
          <a:ext cx="991120" cy="99112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العمل الجماعى</a:t>
          </a:r>
          <a:endParaRPr lang="en-US" sz="1400" b="1" kern="1200" dirty="0"/>
        </a:p>
      </dsp:txBody>
      <dsp:txXfrm>
        <a:off x="3531632" y="562178"/>
        <a:ext cx="991120" cy="991120"/>
      </dsp:txXfrm>
    </dsp:sp>
    <dsp:sp modelId="{6E72CC74-98BC-4629-9C90-219C0A272385}">
      <dsp:nvSpPr>
        <dsp:cNvPr id="0" name=""/>
        <dsp:cNvSpPr/>
      </dsp:nvSpPr>
      <dsp:spPr>
        <a:xfrm rot="771429">
          <a:off x="3493887" y="1966684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771429">
        <a:off x="3493887" y="1966684"/>
        <a:ext cx="232856" cy="374423"/>
      </dsp:txXfrm>
    </dsp:sp>
    <dsp:sp modelId="{2533A935-C4DF-49F8-B189-A82F0B922886}">
      <dsp:nvSpPr>
        <dsp:cNvPr id="0" name=""/>
        <dsp:cNvSpPr/>
      </dsp:nvSpPr>
      <dsp:spPr>
        <a:xfrm>
          <a:off x="3818483" y="1818956"/>
          <a:ext cx="991120" cy="99112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المشاركة الفعالة</a:t>
          </a:r>
          <a:endParaRPr lang="en-US" sz="1400" b="1" kern="1200" dirty="0"/>
        </a:p>
      </dsp:txBody>
      <dsp:txXfrm>
        <a:off x="3818483" y="1818956"/>
        <a:ext cx="991120" cy="991120"/>
      </dsp:txXfrm>
    </dsp:sp>
    <dsp:sp modelId="{DFB8C20D-6B08-428C-9885-44DB147C82E3}">
      <dsp:nvSpPr>
        <dsp:cNvPr id="0" name=""/>
        <dsp:cNvSpPr/>
      </dsp:nvSpPr>
      <dsp:spPr>
        <a:xfrm rot="3857143">
          <a:off x="3080687" y="2484820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3857143">
        <a:off x="3080687" y="2484820"/>
        <a:ext cx="232856" cy="374423"/>
      </dsp:txXfrm>
    </dsp:sp>
    <dsp:sp modelId="{B461CBDA-495A-4604-9B0D-0862CC0A81B6}">
      <dsp:nvSpPr>
        <dsp:cNvPr id="0" name=""/>
        <dsp:cNvSpPr/>
      </dsp:nvSpPr>
      <dsp:spPr>
        <a:xfrm>
          <a:off x="3014744" y="2826814"/>
          <a:ext cx="991120" cy="99112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الشفافية </a:t>
          </a:r>
          <a:endParaRPr lang="en-US" sz="1300" b="1" kern="1200" dirty="0"/>
        </a:p>
      </dsp:txBody>
      <dsp:txXfrm>
        <a:off x="3014744" y="2826814"/>
        <a:ext cx="991120" cy="991120"/>
      </dsp:txXfrm>
    </dsp:sp>
    <dsp:sp modelId="{4ED28E28-F05E-4446-BD86-7A16FB597450}">
      <dsp:nvSpPr>
        <dsp:cNvPr id="0" name=""/>
        <dsp:cNvSpPr/>
      </dsp:nvSpPr>
      <dsp:spPr>
        <a:xfrm rot="6942857">
          <a:off x="2417966" y="2484820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6942857">
        <a:off x="2417966" y="2484820"/>
        <a:ext cx="232856" cy="374423"/>
      </dsp:txXfrm>
    </dsp:sp>
    <dsp:sp modelId="{DEDFCD4C-DA9D-4CBE-AD6E-4111399C4B21}">
      <dsp:nvSpPr>
        <dsp:cNvPr id="0" name=""/>
        <dsp:cNvSpPr/>
      </dsp:nvSpPr>
      <dsp:spPr>
        <a:xfrm>
          <a:off x="1725645" y="2826814"/>
          <a:ext cx="991120" cy="99112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خدمة و تنمية المجتمع</a:t>
          </a:r>
          <a:endParaRPr lang="en-US" sz="1400" b="1" kern="1200" dirty="0"/>
        </a:p>
      </dsp:txBody>
      <dsp:txXfrm>
        <a:off x="1725645" y="2826814"/>
        <a:ext cx="991120" cy="991120"/>
      </dsp:txXfrm>
    </dsp:sp>
    <dsp:sp modelId="{571B1C10-F97E-44E2-A18C-F7C380061E0B}">
      <dsp:nvSpPr>
        <dsp:cNvPr id="0" name=""/>
        <dsp:cNvSpPr/>
      </dsp:nvSpPr>
      <dsp:spPr>
        <a:xfrm rot="10028571">
          <a:off x="2004766" y="1966684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0028571">
        <a:off x="2004766" y="1966684"/>
        <a:ext cx="232856" cy="374423"/>
      </dsp:txXfrm>
    </dsp:sp>
    <dsp:sp modelId="{C77365B5-3551-4B2D-9AAA-E3435834741F}">
      <dsp:nvSpPr>
        <dsp:cNvPr id="0" name=""/>
        <dsp:cNvSpPr/>
      </dsp:nvSpPr>
      <dsp:spPr>
        <a:xfrm>
          <a:off x="921905" y="1818956"/>
          <a:ext cx="991120" cy="99112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المنافسة محليا و إقلميا</a:t>
          </a:r>
          <a:endParaRPr lang="en-US" sz="1400" b="1" kern="1200" dirty="0"/>
        </a:p>
      </dsp:txBody>
      <dsp:txXfrm>
        <a:off x="921905" y="1818956"/>
        <a:ext cx="991120" cy="991120"/>
      </dsp:txXfrm>
    </dsp:sp>
    <dsp:sp modelId="{EF91E0D6-37D7-4E25-8A00-EF106050FD40}">
      <dsp:nvSpPr>
        <dsp:cNvPr id="0" name=""/>
        <dsp:cNvSpPr/>
      </dsp:nvSpPr>
      <dsp:spPr>
        <a:xfrm rot="13114286">
          <a:off x="2152235" y="1320578"/>
          <a:ext cx="232856" cy="3744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 rot="13114286">
        <a:off x="2152235" y="1320578"/>
        <a:ext cx="232856" cy="374423"/>
      </dsp:txXfrm>
    </dsp:sp>
    <dsp:sp modelId="{940587AF-B886-42AC-8884-C90BF10CAAC9}">
      <dsp:nvSpPr>
        <dsp:cNvPr id="0" name=""/>
        <dsp:cNvSpPr/>
      </dsp:nvSpPr>
      <dsp:spPr>
        <a:xfrm>
          <a:off x="1208757" y="562178"/>
          <a:ext cx="991120" cy="99112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b="1" kern="1200" dirty="0" smtClean="0"/>
            <a:t>جودة الأداء والتعليم</a:t>
          </a:r>
          <a:endParaRPr lang="en-US" sz="1400" b="1" kern="1200" dirty="0"/>
        </a:p>
      </dsp:txBody>
      <dsp:txXfrm>
        <a:off x="1208757" y="562178"/>
        <a:ext cx="991120" cy="991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1C5C-34D3-4B74-8BD3-51F546A9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1897</Words>
  <Characters>10815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Salem</dc:creator>
  <cp:lastModifiedBy>رشاااااا</cp:lastModifiedBy>
  <cp:revision>2</cp:revision>
  <cp:lastPrinted>2022-06-14T11:29:00Z</cp:lastPrinted>
  <dcterms:created xsi:type="dcterms:W3CDTF">2022-10-22T17:32:00Z</dcterms:created>
  <dcterms:modified xsi:type="dcterms:W3CDTF">2022-10-22T17:32:00Z</dcterms:modified>
</cp:coreProperties>
</file>